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F3" w:rsidRDefault="001A0D53">
      <w:pPr>
        <w:widowControl w:val="0"/>
        <w:pBdr>
          <w:top w:val="nil"/>
          <w:left w:val="nil"/>
          <w:bottom w:val="nil"/>
          <w:right w:val="nil"/>
          <w:between w:val="nil"/>
        </w:pBdr>
        <w:ind w:left="5670" w:firstLine="0"/>
        <w:jc w:val="both"/>
        <w:rPr>
          <w:rFonts w:ascii="Times New Roman" w:hAnsi="Times New Roman"/>
          <w:smallCaps/>
          <w:color w:val="000000"/>
          <w:sz w:val="28"/>
          <w:szCs w:val="28"/>
        </w:rPr>
      </w:pPr>
      <w:r>
        <w:rPr>
          <w:rFonts w:ascii="Times New Roman" w:hAnsi="Times New Roman"/>
          <w:smallCaps/>
          <w:color w:val="000000"/>
          <w:sz w:val="28"/>
          <w:szCs w:val="28"/>
        </w:rPr>
        <w:t>ЗАТВЕРДЖЕНО</w:t>
      </w:r>
    </w:p>
    <w:p w:rsidR="00AF57F3" w:rsidRDefault="001A0D53">
      <w:pPr>
        <w:widowControl w:val="0"/>
        <w:pBdr>
          <w:top w:val="nil"/>
          <w:left w:val="nil"/>
          <w:bottom w:val="nil"/>
          <w:right w:val="nil"/>
          <w:between w:val="nil"/>
        </w:pBdr>
        <w:ind w:left="5670" w:firstLine="0"/>
        <w:jc w:val="both"/>
        <w:rPr>
          <w:rFonts w:ascii="Times New Roman" w:hAnsi="Times New Roman"/>
          <w:color w:val="000000"/>
          <w:sz w:val="28"/>
          <w:szCs w:val="28"/>
        </w:rPr>
      </w:pPr>
      <w:r>
        <w:rPr>
          <w:rFonts w:ascii="Times New Roman" w:hAnsi="Times New Roman"/>
          <w:color w:val="000000"/>
          <w:sz w:val="28"/>
          <w:szCs w:val="28"/>
        </w:rPr>
        <w:t>Наказ Міністерства освіти</w:t>
      </w:r>
    </w:p>
    <w:p w:rsidR="00AF57F3" w:rsidRDefault="001A0D53">
      <w:pPr>
        <w:widowControl w:val="0"/>
        <w:pBdr>
          <w:top w:val="nil"/>
          <w:left w:val="nil"/>
          <w:bottom w:val="nil"/>
          <w:right w:val="nil"/>
          <w:between w:val="nil"/>
        </w:pBdr>
        <w:ind w:left="5670" w:firstLine="0"/>
        <w:jc w:val="both"/>
        <w:rPr>
          <w:rFonts w:ascii="Times New Roman" w:hAnsi="Times New Roman"/>
          <w:color w:val="000000"/>
          <w:sz w:val="28"/>
          <w:szCs w:val="28"/>
        </w:rPr>
      </w:pPr>
      <w:r>
        <w:rPr>
          <w:rFonts w:ascii="Times New Roman" w:hAnsi="Times New Roman"/>
          <w:color w:val="000000"/>
          <w:sz w:val="28"/>
          <w:szCs w:val="28"/>
        </w:rPr>
        <w:t>і науки України</w:t>
      </w:r>
    </w:p>
    <w:p w:rsidR="00AF57F3" w:rsidRDefault="001A0D53">
      <w:pPr>
        <w:widowControl w:val="0"/>
        <w:pBdr>
          <w:top w:val="nil"/>
          <w:left w:val="nil"/>
          <w:bottom w:val="nil"/>
          <w:right w:val="nil"/>
          <w:between w:val="nil"/>
        </w:pBdr>
        <w:ind w:left="5670" w:firstLine="0"/>
        <w:jc w:val="both"/>
        <w:rPr>
          <w:rFonts w:ascii="Times New Roman" w:hAnsi="Times New Roman"/>
          <w:color w:val="000000"/>
          <w:sz w:val="28"/>
          <w:szCs w:val="28"/>
        </w:rPr>
      </w:pPr>
      <w:r>
        <w:rPr>
          <w:rFonts w:ascii="Times New Roman" w:hAnsi="Times New Roman"/>
          <w:color w:val="000000"/>
          <w:sz w:val="28"/>
        </w:rPr>
        <w:t>_________________</w:t>
      </w:r>
      <w:r>
        <w:rPr>
          <w:rFonts w:ascii="Times New Roman" w:hAnsi="Times New Roman"/>
          <w:color w:val="000000"/>
          <w:sz w:val="28"/>
          <w:szCs w:val="28"/>
        </w:rPr>
        <w:t xml:space="preserve"> № ___</w:t>
      </w:r>
    </w:p>
    <w:p w:rsidR="00AF57F3" w:rsidRDefault="00AF57F3">
      <w:pPr>
        <w:widowControl w:val="0"/>
        <w:pBdr>
          <w:top w:val="nil"/>
          <w:left w:val="nil"/>
          <w:bottom w:val="nil"/>
          <w:right w:val="nil"/>
          <w:between w:val="nil"/>
        </w:pBdr>
        <w:ind w:left="5670" w:firstLine="0"/>
        <w:jc w:val="both"/>
        <w:rPr>
          <w:rFonts w:ascii="Times New Roman" w:hAnsi="Times New Roman"/>
          <w:color w:val="000000"/>
          <w:sz w:val="28"/>
          <w:szCs w:val="28"/>
        </w:rPr>
      </w:pPr>
    </w:p>
    <w:p w:rsidR="00AF57F3" w:rsidRDefault="00AF57F3">
      <w:pPr>
        <w:widowControl w:val="0"/>
        <w:pBdr>
          <w:top w:val="nil"/>
          <w:left w:val="nil"/>
          <w:bottom w:val="nil"/>
          <w:right w:val="nil"/>
          <w:between w:val="nil"/>
        </w:pBdr>
        <w:ind w:firstLine="0"/>
        <w:jc w:val="both"/>
        <w:rPr>
          <w:rFonts w:ascii="Times New Roman" w:hAnsi="Times New Roman"/>
          <w:smallCaps/>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color w:val="000000"/>
          <w:sz w:val="28"/>
          <w:szCs w:val="28"/>
        </w:rPr>
      </w:pPr>
      <w:r>
        <w:rPr>
          <w:rFonts w:ascii="Times New Roman" w:hAnsi="Times New Roman"/>
          <w:b/>
          <w:smallCaps/>
          <w:color w:val="000000"/>
          <w:sz w:val="28"/>
          <w:szCs w:val="28"/>
        </w:rPr>
        <w:t>ПОРЯДОК</w:t>
      </w:r>
    </w:p>
    <w:p w:rsidR="00AF57F3" w:rsidRDefault="001A0D53">
      <w:pPr>
        <w:widowControl w:val="0"/>
        <w:pBdr>
          <w:top w:val="nil"/>
          <w:left w:val="nil"/>
          <w:bottom w:val="nil"/>
          <w:right w:val="nil"/>
          <w:between w:val="nil"/>
        </w:pBdr>
        <w:ind w:firstLine="0"/>
        <w:jc w:val="center"/>
        <w:rPr>
          <w:rFonts w:ascii="Times New Roman" w:hAnsi="Times New Roman"/>
          <w:b/>
          <w:color w:val="000000"/>
          <w:sz w:val="28"/>
          <w:szCs w:val="28"/>
        </w:rPr>
      </w:pPr>
      <w:r>
        <w:rPr>
          <w:rFonts w:ascii="Times New Roman" w:hAnsi="Times New Roman"/>
          <w:b/>
          <w:color w:val="000000"/>
          <w:sz w:val="28"/>
        </w:rPr>
        <w:t xml:space="preserve">державної </w:t>
      </w:r>
      <w:r>
        <w:rPr>
          <w:rFonts w:ascii="Times New Roman" w:hAnsi="Times New Roman"/>
          <w:b/>
          <w:color w:val="000000"/>
          <w:sz w:val="28"/>
          <w:szCs w:val="28"/>
        </w:rPr>
        <w:t xml:space="preserve">реєстрації та обліку </w:t>
      </w:r>
      <w:r w:rsidR="00697284">
        <w:rPr>
          <w:rFonts w:ascii="Times New Roman" w:hAnsi="Times New Roman"/>
          <w:b/>
          <w:color w:val="000000"/>
          <w:sz w:val="28"/>
        </w:rPr>
        <w:t>науково-дослідних, дослідно-к</w:t>
      </w:r>
      <w:r>
        <w:rPr>
          <w:rFonts w:ascii="Times New Roman" w:hAnsi="Times New Roman"/>
          <w:b/>
          <w:color w:val="000000"/>
          <w:sz w:val="28"/>
        </w:rPr>
        <w:t>онструкторських робіт</w:t>
      </w:r>
      <w:r>
        <w:rPr>
          <w:rFonts w:ascii="Times New Roman" w:hAnsi="Times New Roman"/>
          <w:b/>
          <w:color w:val="000000"/>
          <w:sz w:val="28"/>
          <w:szCs w:val="28"/>
        </w:rPr>
        <w:t xml:space="preserve"> </w:t>
      </w:r>
      <w:r>
        <w:rPr>
          <w:rFonts w:ascii="Times New Roman" w:hAnsi="Times New Roman"/>
          <w:b/>
          <w:color w:val="000000"/>
          <w:sz w:val="28"/>
        </w:rPr>
        <w:t>і</w:t>
      </w:r>
      <w:r>
        <w:rPr>
          <w:rFonts w:ascii="Times New Roman" w:hAnsi="Times New Roman"/>
          <w:b/>
          <w:color w:val="000000"/>
          <w:sz w:val="28"/>
          <w:szCs w:val="28"/>
        </w:rPr>
        <w:t xml:space="preserve"> дисертацій</w:t>
      </w:r>
    </w:p>
    <w:p w:rsidR="00AF57F3" w:rsidRDefault="00AF57F3">
      <w:pPr>
        <w:widowControl w:val="0"/>
        <w:pBdr>
          <w:top w:val="nil"/>
          <w:left w:val="nil"/>
          <w:bottom w:val="nil"/>
          <w:right w:val="nil"/>
          <w:between w:val="nil"/>
        </w:pBdr>
        <w:ind w:firstLine="0"/>
        <w:rPr>
          <w:rFonts w:ascii="Times New Roman" w:hAnsi="Times New Roman"/>
          <w:b/>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color w:val="000000"/>
          <w:sz w:val="28"/>
          <w:szCs w:val="28"/>
        </w:rPr>
      </w:pPr>
      <w:r>
        <w:rPr>
          <w:rFonts w:ascii="Times New Roman" w:hAnsi="Times New Roman"/>
          <w:b/>
          <w:color w:val="000000"/>
          <w:sz w:val="28"/>
          <w:szCs w:val="28"/>
        </w:rPr>
        <w:t>І. ЗАГАЛЬНІ ПОЛОЖЕННЯ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1. Цей Порядок розроблено відповідно до статті 11 Закону України «Про науково-технічну інформацію», </w:t>
      </w:r>
      <w:r>
        <w:rPr>
          <w:rFonts w:ascii="Times New Roman" w:hAnsi="Times New Roman"/>
          <w:color w:val="000000"/>
          <w:sz w:val="28"/>
        </w:rPr>
        <w:t xml:space="preserve">Закону України «Про наукову і науково-технічну діяльність», Закону України «Про державну таємницю», </w:t>
      </w:r>
      <w:r>
        <w:rPr>
          <w:rFonts w:ascii="Times" w:hAnsi="Times"/>
          <w:color w:val="000000"/>
          <w:sz w:val="28"/>
        </w:rPr>
        <w:t xml:space="preserve">частини другої статті 6 та статті 9 Закону України «Про </w:t>
      </w:r>
      <w:r>
        <w:rPr>
          <w:rFonts w:ascii="Times" w:hAnsi="Times"/>
          <w:color w:val="000000"/>
          <w:sz w:val="28"/>
        </w:rPr>
        <w:t xml:space="preserve">доступ до публічної інформації», </w:t>
      </w:r>
      <w:r>
        <w:rPr>
          <w:rFonts w:ascii="Times New Roman" w:hAnsi="Times New Roman"/>
          <w:color w:val="000000"/>
          <w:sz w:val="28"/>
          <w:szCs w:val="28"/>
        </w:rPr>
        <w:t>постанови Кабінету Міністрів України від 31</w:t>
      </w:r>
      <w:r>
        <w:rPr>
          <w:rFonts w:ascii="Times New Roman" w:hAnsi="Times New Roman"/>
          <w:color w:val="000000"/>
          <w:sz w:val="28"/>
        </w:rPr>
        <w:t xml:space="preserve"> березня </w:t>
      </w:r>
      <w:r>
        <w:rPr>
          <w:rFonts w:ascii="Times New Roman" w:hAnsi="Times New Roman"/>
          <w:color w:val="000000"/>
          <w:sz w:val="28"/>
          <w:szCs w:val="28"/>
        </w:rPr>
        <w:t>1992</w:t>
      </w:r>
      <w:r>
        <w:rPr>
          <w:rFonts w:ascii="Times New Roman" w:hAnsi="Times New Roman"/>
          <w:color w:val="000000"/>
          <w:sz w:val="28"/>
        </w:rPr>
        <w:t xml:space="preserve"> року</w:t>
      </w:r>
      <w:r>
        <w:rPr>
          <w:rFonts w:ascii="Times New Roman" w:hAnsi="Times New Roman"/>
          <w:color w:val="000000"/>
          <w:sz w:val="28"/>
          <w:szCs w:val="28"/>
        </w:rPr>
        <w:t xml:space="preserve"> № 162 «Про державну реєстрацію науково-дослідних, дослідно-конструкторських робіт і дисертацій»</w:t>
      </w:r>
      <w:r>
        <w:rPr>
          <w:rFonts w:ascii="Times New Roman" w:hAnsi="Times New Roman"/>
          <w:color w:val="000000"/>
          <w:sz w:val="28"/>
        </w:rPr>
        <w:t xml:space="preserve">, Положення про Національний репозитарій академічних текстів, затвердженого постановою Кабінету Міністрів України від 19 липня 2017 року № 541, </w:t>
      </w:r>
      <w:r>
        <w:rPr>
          <w:rFonts w:ascii="Times New Roman" w:hAnsi="Times New Roman"/>
          <w:color w:val="000000"/>
          <w:sz w:val="28"/>
          <w:szCs w:val="28"/>
        </w:rPr>
        <w:t>постанови Кабінету Міністрів України від 10</w:t>
      </w:r>
      <w:r>
        <w:rPr>
          <w:rFonts w:ascii="Times New Roman" w:hAnsi="Times New Roman"/>
          <w:color w:val="000000"/>
          <w:sz w:val="28"/>
        </w:rPr>
        <w:t xml:space="preserve"> березня </w:t>
      </w:r>
      <w:r>
        <w:rPr>
          <w:rFonts w:ascii="Times New Roman" w:hAnsi="Times New Roman"/>
          <w:color w:val="000000"/>
          <w:sz w:val="28"/>
          <w:szCs w:val="28"/>
        </w:rPr>
        <w:t>1994</w:t>
      </w:r>
      <w:r>
        <w:rPr>
          <w:rFonts w:ascii="Times New Roman" w:hAnsi="Times New Roman"/>
          <w:color w:val="000000"/>
          <w:sz w:val="28"/>
        </w:rPr>
        <w:t xml:space="preserve"> року</w:t>
      </w:r>
      <w:r>
        <w:rPr>
          <w:rFonts w:ascii="Times New Roman" w:hAnsi="Times New Roman"/>
          <w:color w:val="000000"/>
          <w:sz w:val="28"/>
          <w:szCs w:val="28"/>
        </w:rPr>
        <w:t xml:space="preserve"> № 155 «Про державний облік засекречених науково-до</w:t>
      </w:r>
      <w:r>
        <w:rPr>
          <w:rFonts w:ascii="Times New Roman" w:hAnsi="Times New Roman"/>
          <w:color w:val="000000"/>
          <w:sz w:val="28"/>
          <w:szCs w:val="28"/>
        </w:rPr>
        <w:t>слідних, дослідно-конструкторських розробок і дисертацій»</w:t>
      </w:r>
      <w:r>
        <w:rPr>
          <w:rFonts w:ascii="Times New Roman" w:hAnsi="Times New Roman"/>
          <w:color w:val="000000"/>
          <w:sz w:val="28"/>
        </w:rPr>
        <w:t xml:space="preserve">, постанови Кабінету Міністрів України від 17 липня 2003 року № 1082 та </w:t>
      </w:r>
      <w:hyperlink r:id="rId8" w:anchor="n14">
        <w:r>
          <w:rPr>
            <w:rStyle w:val="af6"/>
            <w:rFonts w:ascii="Times New Roman" w:hAnsi="Times New Roman"/>
            <w:color w:val="000000"/>
            <w:sz w:val="28"/>
            <w:u w:val="none"/>
          </w:rPr>
          <w:t>Зводу відомостей, що становлять державну таємницю</w:t>
        </w:r>
      </w:hyperlink>
      <w:r>
        <w:rPr>
          <w:rFonts w:ascii="Times" w:hAnsi="Times"/>
          <w:color w:val="000000"/>
          <w:sz w:val="28"/>
        </w:rPr>
        <w:t>, зат</w:t>
      </w:r>
      <w:r>
        <w:rPr>
          <w:rFonts w:ascii="Times" w:hAnsi="Times"/>
          <w:color w:val="000000"/>
          <w:sz w:val="28"/>
        </w:rPr>
        <w:t>вердженого наказом Служби безпеки України від 23 грудня 2020 року № 383, зареєстрованого у Міністерстві юстиції України 14 січня 2021 року за № 52/35674.</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color w:val="000000"/>
          <w:sz w:val="28"/>
          <w:szCs w:val="28"/>
        </w:rPr>
        <w:t>2. </w:t>
      </w:r>
      <w:r>
        <w:rPr>
          <w:rFonts w:ascii="Times New Roman" w:hAnsi="Times New Roman"/>
          <w:color w:val="000000"/>
          <w:sz w:val="28"/>
        </w:rPr>
        <w:t xml:space="preserve">Цей </w:t>
      </w:r>
      <w:r>
        <w:rPr>
          <w:rFonts w:ascii="Times New Roman" w:hAnsi="Times New Roman"/>
          <w:color w:val="000000"/>
          <w:sz w:val="28"/>
          <w:szCs w:val="28"/>
        </w:rPr>
        <w:t>Порядок визначає вимоги щодо організації робіт з</w:t>
      </w:r>
      <w:r>
        <w:rPr>
          <w:rFonts w:ascii="Times New Roman" w:hAnsi="Times New Roman"/>
          <w:color w:val="000000"/>
          <w:sz w:val="28"/>
        </w:rPr>
        <w:t xml:space="preserve"> державної</w:t>
      </w:r>
      <w:r>
        <w:rPr>
          <w:rFonts w:ascii="Times New Roman" w:hAnsi="Times New Roman"/>
          <w:color w:val="000000"/>
          <w:sz w:val="28"/>
          <w:szCs w:val="28"/>
        </w:rPr>
        <w:t xml:space="preserve"> реєстрації та обліку науков</w:t>
      </w:r>
      <w:r>
        <w:rPr>
          <w:rFonts w:ascii="Times New Roman" w:hAnsi="Times New Roman"/>
          <w:color w:val="000000"/>
          <w:sz w:val="28"/>
        </w:rPr>
        <w:t>о-дослід</w:t>
      </w:r>
      <w:r>
        <w:rPr>
          <w:rFonts w:ascii="Times New Roman" w:hAnsi="Times New Roman"/>
          <w:color w:val="000000"/>
          <w:sz w:val="28"/>
        </w:rPr>
        <w:t>них, дослідно-конструкторських</w:t>
      </w:r>
      <w:r>
        <w:rPr>
          <w:rFonts w:ascii="Times New Roman" w:hAnsi="Times New Roman"/>
          <w:color w:val="000000"/>
          <w:sz w:val="28"/>
          <w:szCs w:val="28"/>
        </w:rPr>
        <w:t xml:space="preserve"> робіт</w:t>
      </w:r>
      <w:r>
        <w:rPr>
          <w:rFonts w:ascii="Times New Roman" w:hAnsi="Times New Roman"/>
          <w:color w:val="000000"/>
          <w:sz w:val="28"/>
        </w:rPr>
        <w:t xml:space="preserve">, </w:t>
      </w:r>
      <w:r>
        <w:rPr>
          <w:rFonts w:ascii="Times New Roman" w:hAnsi="Times New Roman"/>
          <w:color w:val="000000"/>
          <w:sz w:val="28"/>
          <w:szCs w:val="28"/>
          <w:shd w:val="clear" w:color="auto" w:fill="FFFFFF"/>
        </w:rPr>
        <w:t>наукових досліджень та науково-технічних (експериментальних) розробок (</w:t>
      </w:r>
      <w:r>
        <w:rPr>
          <w:rFonts w:ascii="Times New Roman" w:hAnsi="Times New Roman"/>
          <w:color w:val="000000"/>
          <w:sz w:val="28"/>
          <w:szCs w:val="28"/>
        </w:rPr>
        <w:t xml:space="preserve">далі – ДіР), визначених відповідно до пункту 15 статті 1 Закону України «Про наукову </w:t>
      </w:r>
      <w:r>
        <w:rPr>
          <w:rFonts w:ascii="Times New Roman" w:hAnsi="Times New Roman"/>
          <w:color w:val="000000"/>
          <w:sz w:val="28"/>
        </w:rPr>
        <w:t>і</w:t>
      </w:r>
      <w:r>
        <w:rPr>
          <w:rFonts w:ascii="Times New Roman" w:hAnsi="Times New Roman"/>
          <w:color w:val="000000"/>
          <w:sz w:val="28"/>
          <w:szCs w:val="28"/>
        </w:rPr>
        <w:t xml:space="preserve"> науково-технічну діяльність»,</w:t>
      </w:r>
      <w:r>
        <w:rPr>
          <w:rFonts w:ascii="Times New Roman" w:hAnsi="Times New Roman"/>
          <w:sz w:val="28"/>
          <w:szCs w:val="28"/>
        </w:rPr>
        <w:t xml:space="preserve"> захищених дисертацій </w:t>
      </w:r>
      <w:r>
        <w:rPr>
          <w:rFonts w:ascii="Times New Roman" w:hAnsi="Times New Roman"/>
          <w:sz w:val="28"/>
        </w:rPr>
        <w:t>і</w:t>
      </w:r>
      <w:r>
        <w:rPr>
          <w:rFonts w:ascii="Times New Roman" w:hAnsi="Times New Roman"/>
          <w:sz w:val="28"/>
          <w:szCs w:val="28"/>
        </w:rPr>
        <w:t xml:space="preserve"> вимоги </w:t>
      </w:r>
      <w:r>
        <w:rPr>
          <w:rFonts w:ascii="Times New Roman" w:hAnsi="Times New Roman"/>
          <w:sz w:val="28"/>
          <w:szCs w:val="28"/>
        </w:rPr>
        <w:t>до опрацювання та поширення відповідної інформації.</w:t>
      </w:r>
    </w:p>
    <w:p w:rsidR="00AF57F3" w:rsidRDefault="00AF57F3">
      <w:pPr>
        <w:widowControl w:val="0"/>
        <w:pBdr>
          <w:top w:val="nil"/>
          <w:left w:val="nil"/>
          <w:bottom w:val="nil"/>
          <w:right w:val="nil"/>
          <w:between w:val="nil"/>
        </w:pBdr>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3. Обов'язковій </w:t>
      </w:r>
      <w:r>
        <w:rPr>
          <w:rFonts w:ascii="Times New Roman" w:hAnsi="Times New Roman"/>
          <w:color w:val="000000"/>
          <w:sz w:val="28"/>
        </w:rPr>
        <w:t xml:space="preserve">державній </w:t>
      </w:r>
      <w:r>
        <w:rPr>
          <w:rFonts w:ascii="Times New Roman" w:hAnsi="Times New Roman"/>
          <w:color w:val="000000"/>
          <w:sz w:val="28"/>
          <w:szCs w:val="28"/>
        </w:rPr>
        <w:t xml:space="preserve">реєстрації та обліку підлягають </w:t>
      </w:r>
      <w:r>
        <w:rPr>
          <w:rFonts w:ascii="Times New Roman" w:hAnsi="Times New Roman"/>
          <w:sz w:val="28"/>
          <w:szCs w:val="28"/>
        </w:rPr>
        <w:t>ДіР</w:t>
      </w:r>
      <w:r>
        <w:rPr>
          <w:rFonts w:ascii="Times New Roman" w:hAnsi="Times New Roman"/>
          <w:color w:val="000000"/>
          <w:sz w:val="28"/>
          <w:szCs w:val="28"/>
        </w:rPr>
        <w:t xml:space="preserve">, що виконуються підприємствами, установами та організаціями </w:t>
      </w:r>
      <w:r>
        <w:rPr>
          <w:rFonts w:ascii="Times New Roman" w:hAnsi="Times New Roman"/>
          <w:color w:val="000000"/>
          <w:sz w:val="28"/>
        </w:rPr>
        <w:t>незалежно від</w:t>
      </w:r>
      <w:r>
        <w:rPr>
          <w:rFonts w:ascii="Times New Roman" w:hAnsi="Times New Roman"/>
          <w:color w:val="000000"/>
          <w:sz w:val="28"/>
          <w:szCs w:val="28"/>
        </w:rPr>
        <w:t xml:space="preserve"> форми власності за рахунок коштів державного (загального та/або спеціального фондів державного бюджету) та місцевих бюджетів.</w:t>
      </w:r>
    </w:p>
    <w:p w:rsidR="00AF57F3" w:rsidRDefault="001A0D53">
      <w:pPr>
        <w:widowControl w:val="0"/>
        <w:pBdr>
          <w:top w:val="nil"/>
          <w:left w:val="nil"/>
          <w:bottom w:val="nil"/>
          <w:right w:val="nil"/>
          <w:between w:val="nil"/>
        </w:pBdr>
        <w:ind w:firstLine="709"/>
        <w:jc w:val="both"/>
        <w:rPr>
          <w:rFonts w:ascii="Times New Roman" w:hAnsi="Times New Roman"/>
          <w:color w:val="000000"/>
          <w:sz w:val="28"/>
          <w:szCs w:val="28"/>
        </w:rPr>
      </w:pPr>
      <w:r>
        <w:rPr>
          <w:rFonts w:ascii="Times New Roman" w:hAnsi="Times New Roman"/>
          <w:color w:val="000000"/>
          <w:sz w:val="28"/>
          <w:szCs w:val="28"/>
        </w:rPr>
        <w:t xml:space="preserve">Якщо юридична або фізична особа, яка виконує </w:t>
      </w:r>
      <w:r>
        <w:rPr>
          <w:rFonts w:ascii="Times New Roman" w:hAnsi="Times New Roman"/>
          <w:sz w:val="28"/>
          <w:szCs w:val="28"/>
        </w:rPr>
        <w:t>ДіР,</w:t>
      </w:r>
      <w:r>
        <w:rPr>
          <w:rFonts w:ascii="Times New Roman" w:hAnsi="Times New Roman"/>
          <w:color w:val="000000"/>
          <w:sz w:val="28"/>
          <w:szCs w:val="28"/>
        </w:rPr>
        <w:t xml:space="preserve"> (далі – Виконавець) робить це за рахунок інших </w:t>
      </w:r>
      <w:r>
        <w:rPr>
          <w:rFonts w:ascii="Times New Roman" w:hAnsi="Times New Roman"/>
          <w:color w:val="000000"/>
          <w:sz w:val="28"/>
        </w:rPr>
        <w:t>джерел фінансування</w:t>
      </w:r>
      <w:r>
        <w:rPr>
          <w:rFonts w:ascii="Times New Roman" w:hAnsi="Times New Roman"/>
          <w:color w:val="000000"/>
          <w:sz w:val="28"/>
          <w:szCs w:val="28"/>
        </w:rPr>
        <w:t xml:space="preserve">, то реєстрація таких </w:t>
      </w:r>
      <w:r>
        <w:rPr>
          <w:rFonts w:ascii="Times New Roman" w:hAnsi="Times New Roman"/>
          <w:sz w:val="28"/>
          <w:szCs w:val="28"/>
        </w:rPr>
        <w:t>ДіР</w:t>
      </w:r>
      <w:r>
        <w:rPr>
          <w:rFonts w:ascii="Times New Roman" w:hAnsi="Times New Roman"/>
          <w:color w:val="000000"/>
          <w:sz w:val="28"/>
          <w:szCs w:val="28"/>
        </w:rPr>
        <w:t xml:space="preserve"> здійснюється за бажанням Виконавця.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Обов'язковій державній реєстрації та обліку підлягають захищені на засіданнях спеціалізованих вчених рад дисертації на здобуття ступеня доктора філософії, наукового ступеня кандидата наук та дис</w:t>
      </w:r>
      <w:r>
        <w:rPr>
          <w:rFonts w:ascii="Times New Roman" w:hAnsi="Times New Roman"/>
          <w:color w:val="000000"/>
          <w:sz w:val="28"/>
          <w:szCs w:val="28"/>
        </w:rPr>
        <w:t xml:space="preserve">ертації (монографії, наукової </w:t>
      </w:r>
      <w:r>
        <w:rPr>
          <w:rFonts w:ascii="Times New Roman" w:hAnsi="Times New Roman"/>
          <w:color w:val="000000"/>
          <w:sz w:val="28"/>
          <w:szCs w:val="28"/>
        </w:rPr>
        <w:lastRenderedPageBreak/>
        <w:t>доповіді за сукупністю статей) на здобуття наукового ступеня доктора наук (далі – дисертації).</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4. Державна реєстрація</w:t>
      </w:r>
      <w:r>
        <w:rPr>
          <w:rFonts w:ascii="Times New Roman" w:hAnsi="Times New Roman"/>
          <w:color w:val="000000"/>
          <w:sz w:val="28"/>
        </w:rPr>
        <w:t xml:space="preserve">, </w:t>
      </w:r>
      <w:r>
        <w:rPr>
          <w:rFonts w:ascii="Times New Roman" w:hAnsi="Times New Roman"/>
          <w:color w:val="000000"/>
          <w:sz w:val="28"/>
          <w:szCs w:val="28"/>
        </w:rPr>
        <w:t xml:space="preserve">облік </w:t>
      </w:r>
      <w:r>
        <w:rPr>
          <w:rFonts w:ascii="Times New Roman" w:hAnsi="Times New Roman"/>
          <w:sz w:val="28"/>
          <w:szCs w:val="28"/>
        </w:rPr>
        <w:t>ДіР</w:t>
      </w:r>
      <w:r>
        <w:rPr>
          <w:rFonts w:ascii="Times New Roman" w:hAnsi="Times New Roman"/>
          <w:color w:val="000000"/>
          <w:sz w:val="28"/>
          <w:szCs w:val="28"/>
        </w:rPr>
        <w:t xml:space="preserve"> </w:t>
      </w:r>
      <w:r>
        <w:rPr>
          <w:rFonts w:ascii="Times New Roman" w:hAnsi="Times New Roman"/>
          <w:color w:val="000000"/>
          <w:sz w:val="28"/>
        </w:rPr>
        <w:t>і</w:t>
      </w:r>
      <w:r>
        <w:rPr>
          <w:rFonts w:ascii="Times New Roman" w:hAnsi="Times New Roman"/>
          <w:sz w:val="28"/>
          <w:szCs w:val="28"/>
        </w:rPr>
        <w:t xml:space="preserve"> дисертацій</w:t>
      </w:r>
      <w:r>
        <w:rPr>
          <w:rFonts w:ascii="Times New Roman" w:hAnsi="Times New Roman"/>
          <w:color w:val="000000"/>
          <w:sz w:val="28"/>
          <w:szCs w:val="28"/>
        </w:rPr>
        <w:t xml:space="preserve"> здійснюються з метою створення необхідних умов для інформаційного забезпечення:</w:t>
      </w:r>
    </w:p>
    <w:p w:rsidR="00AF57F3" w:rsidRDefault="001A0D53">
      <w:pPr>
        <w:pBdr>
          <w:top w:val="nil"/>
          <w:left w:val="nil"/>
          <w:bottom w:val="nil"/>
          <w:right w:val="nil"/>
          <w:between w:val="nil"/>
        </w:pBd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тво</w:t>
      </w:r>
      <w:r>
        <w:rPr>
          <w:rFonts w:ascii="Times New Roman" w:hAnsi="Times New Roman"/>
          <w:color w:val="000000"/>
          <w:sz w:val="28"/>
          <w:szCs w:val="28"/>
        </w:rPr>
        <w:t>рчої праці вчених, наукових, науково-педагогічних, інженерно-технічних працівників;</w:t>
      </w:r>
    </w:p>
    <w:p w:rsidR="00AF57F3" w:rsidRDefault="001A0D53">
      <w:pPr>
        <w:pBdr>
          <w:top w:val="nil"/>
          <w:left w:val="nil"/>
          <w:bottom w:val="nil"/>
          <w:right w:val="nil"/>
          <w:between w:val="nil"/>
        </w:pBdr>
        <w:tabs>
          <w:tab w:val="left" w:pos="851"/>
        </w:tabs>
        <w:ind w:firstLine="709"/>
        <w:jc w:val="both"/>
        <w:rPr>
          <w:rFonts w:ascii="Times New Roman" w:hAnsi="Times New Roman"/>
          <w:sz w:val="28"/>
          <w:szCs w:val="28"/>
        </w:rPr>
      </w:pPr>
      <w:r>
        <w:rPr>
          <w:rFonts w:ascii="Times New Roman" w:hAnsi="Times New Roman"/>
          <w:color w:val="000000"/>
          <w:sz w:val="28"/>
          <w:szCs w:val="28"/>
        </w:rPr>
        <w:t xml:space="preserve">обґрунтованого планування та уникнення дублювання тематики </w:t>
      </w:r>
      <w:r>
        <w:rPr>
          <w:rFonts w:ascii="Times New Roman" w:hAnsi="Times New Roman"/>
          <w:sz w:val="28"/>
          <w:szCs w:val="28"/>
        </w:rPr>
        <w:t xml:space="preserve">ДіР </w:t>
      </w:r>
      <w:r>
        <w:rPr>
          <w:rFonts w:ascii="Times New Roman" w:hAnsi="Times New Roman"/>
          <w:sz w:val="28"/>
        </w:rPr>
        <w:t>і</w:t>
      </w:r>
      <w:r>
        <w:rPr>
          <w:rFonts w:ascii="Times New Roman" w:hAnsi="Times New Roman"/>
          <w:sz w:val="28"/>
          <w:szCs w:val="28"/>
        </w:rPr>
        <w:t xml:space="preserve"> дисертацій</w:t>
      </w:r>
      <w:r>
        <w:rPr>
          <w:rFonts w:ascii="Times New Roman" w:hAnsi="Times New Roman"/>
          <w:color w:val="000000"/>
          <w:sz w:val="28"/>
          <w:szCs w:val="28"/>
        </w:rPr>
        <w:t>;</w:t>
      </w:r>
    </w:p>
    <w:p w:rsidR="00AF57F3" w:rsidRDefault="001A0D53">
      <w:pPr>
        <w:pBdr>
          <w:top w:val="nil"/>
          <w:left w:val="nil"/>
          <w:bottom w:val="nil"/>
          <w:right w:val="nil"/>
          <w:between w:val="nil"/>
        </w:pBdr>
        <w:tabs>
          <w:tab w:val="left" w:pos="851"/>
        </w:tabs>
        <w:ind w:firstLine="709"/>
        <w:jc w:val="both"/>
        <w:rPr>
          <w:rFonts w:ascii="Times New Roman" w:hAnsi="Times New Roman"/>
          <w:sz w:val="28"/>
          <w:szCs w:val="28"/>
        </w:rPr>
      </w:pPr>
      <w:r>
        <w:rPr>
          <w:rFonts w:ascii="Times New Roman" w:hAnsi="Times New Roman"/>
          <w:color w:val="000000"/>
          <w:sz w:val="28"/>
          <w:szCs w:val="28"/>
        </w:rPr>
        <w:t>проведення наукових</w:t>
      </w:r>
      <w:r>
        <w:rPr>
          <w:rFonts w:ascii="Times New Roman" w:hAnsi="Times New Roman"/>
          <w:color w:val="000000"/>
          <w:sz w:val="28"/>
        </w:rPr>
        <w:t xml:space="preserve"> і </w:t>
      </w:r>
      <w:r>
        <w:rPr>
          <w:rFonts w:ascii="Times New Roman" w:hAnsi="Times New Roman"/>
          <w:color w:val="000000"/>
          <w:sz w:val="28"/>
          <w:szCs w:val="28"/>
        </w:rPr>
        <w:t xml:space="preserve">науково-технічних експертиз тематики та результатів виконаних </w:t>
      </w:r>
      <w:r>
        <w:rPr>
          <w:rFonts w:ascii="Times New Roman" w:hAnsi="Times New Roman"/>
          <w:sz w:val="28"/>
          <w:szCs w:val="28"/>
        </w:rPr>
        <w:t xml:space="preserve">ДіР </w:t>
      </w:r>
      <w:r>
        <w:rPr>
          <w:rFonts w:ascii="Times New Roman" w:hAnsi="Times New Roman"/>
          <w:sz w:val="28"/>
        </w:rPr>
        <w:t>і</w:t>
      </w:r>
      <w:r>
        <w:rPr>
          <w:rFonts w:ascii="Times New Roman" w:hAnsi="Times New Roman"/>
          <w:sz w:val="28"/>
          <w:szCs w:val="28"/>
        </w:rPr>
        <w:t xml:space="preserve"> дисер</w:t>
      </w:r>
      <w:r>
        <w:rPr>
          <w:rFonts w:ascii="Times New Roman" w:hAnsi="Times New Roman"/>
          <w:sz w:val="28"/>
          <w:szCs w:val="28"/>
        </w:rPr>
        <w:t>тацій</w:t>
      </w:r>
      <w:r>
        <w:rPr>
          <w:rFonts w:ascii="Times New Roman" w:hAnsi="Times New Roman"/>
          <w:color w:val="000000"/>
          <w:sz w:val="28"/>
          <w:szCs w:val="28"/>
        </w:rPr>
        <w:t>;</w:t>
      </w:r>
    </w:p>
    <w:p w:rsidR="00AF57F3" w:rsidRDefault="001A0D53">
      <w:pPr>
        <w:pBdr>
          <w:top w:val="nil"/>
          <w:left w:val="nil"/>
          <w:bottom w:val="nil"/>
          <w:right w:val="nil"/>
          <w:between w:val="nil"/>
        </w:pBd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прискорення практичного впровадження результатів наукової та науково-технічної діяльності;</w:t>
      </w:r>
    </w:p>
    <w:p w:rsidR="00AF57F3" w:rsidRDefault="001A0D53">
      <w:pPr>
        <w:pBdr>
          <w:top w:val="nil"/>
          <w:left w:val="nil"/>
          <w:bottom w:val="nil"/>
          <w:right w:val="nil"/>
          <w:between w:val="nil"/>
        </w:pBdr>
        <w:tabs>
          <w:tab w:val="left" w:pos="851"/>
        </w:tabs>
        <w:ind w:firstLine="709"/>
        <w:jc w:val="both"/>
        <w:rPr>
          <w:rFonts w:ascii="Times New Roman" w:hAnsi="Times New Roman"/>
          <w:color w:val="000000"/>
          <w:sz w:val="28"/>
          <w:szCs w:val="28"/>
        </w:rPr>
      </w:pPr>
      <w:r>
        <w:rPr>
          <w:rFonts w:ascii="Times New Roman" w:hAnsi="Times New Roman"/>
          <w:color w:val="000000"/>
          <w:sz w:val="28"/>
          <w:szCs w:val="28"/>
        </w:rPr>
        <w:t xml:space="preserve">контролю за цільовим та ефективним використанням державних </w:t>
      </w:r>
      <w:r>
        <w:rPr>
          <w:rFonts w:ascii="Times New Roman" w:hAnsi="Times New Roman"/>
          <w:color w:val="000000"/>
          <w:sz w:val="28"/>
        </w:rPr>
        <w:t>бюджетних коштів</w:t>
      </w:r>
      <w:r>
        <w:rPr>
          <w:rFonts w:ascii="Times New Roman" w:hAnsi="Times New Roman"/>
          <w:color w:val="000000"/>
          <w:sz w:val="28"/>
          <w:szCs w:val="28"/>
        </w:rPr>
        <w:t>, спрямованих на забезпечення наукової та науково-технічної діяльності.</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color w:val="000000"/>
          <w:sz w:val="28"/>
          <w:szCs w:val="28"/>
        </w:rPr>
        <w:t xml:space="preserve">5. Державну реєстрацію та облік розпочатих, виконуваних і завершених </w:t>
      </w:r>
      <w:r>
        <w:rPr>
          <w:rFonts w:ascii="Times New Roman" w:hAnsi="Times New Roman"/>
          <w:sz w:val="28"/>
          <w:szCs w:val="28"/>
        </w:rPr>
        <w:t>ДіР</w:t>
      </w:r>
      <w:r>
        <w:rPr>
          <w:rFonts w:ascii="Times New Roman" w:hAnsi="Times New Roman"/>
          <w:color w:val="000000"/>
          <w:sz w:val="28"/>
          <w:szCs w:val="28"/>
        </w:rPr>
        <w:t xml:space="preserve">, </w:t>
      </w:r>
      <w:r>
        <w:rPr>
          <w:rFonts w:ascii="Times New Roman" w:hAnsi="Times New Roman"/>
          <w:sz w:val="28"/>
          <w:szCs w:val="28"/>
        </w:rPr>
        <w:t xml:space="preserve">наукової (науково-технічної) продукції, створеної в ході виконання ДіР, (далі – НТП) </w:t>
      </w:r>
      <w:r>
        <w:rPr>
          <w:rFonts w:ascii="Times New Roman" w:hAnsi="Times New Roman"/>
          <w:sz w:val="28"/>
        </w:rPr>
        <w:t>і</w:t>
      </w:r>
      <w:r>
        <w:rPr>
          <w:rFonts w:ascii="Times New Roman" w:hAnsi="Times New Roman"/>
          <w:sz w:val="28"/>
          <w:szCs w:val="28"/>
        </w:rPr>
        <w:t xml:space="preserve"> дисертацій здійснює Державна наукова установа «Український інститут науково-технічної експертиз</w:t>
      </w:r>
      <w:r>
        <w:rPr>
          <w:rFonts w:ascii="Times New Roman" w:hAnsi="Times New Roman"/>
          <w:sz w:val="28"/>
          <w:szCs w:val="28"/>
        </w:rPr>
        <w:t>и та інформації» (далі – УкрІНТЕІ).</w:t>
      </w: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sz w:val="28"/>
          <w:szCs w:val="28"/>
        </w:rPr>
        <w:t>УкрІНТЕІ забезпечує:</w:t>
      </w:r>
    </w:p>
    <w:p w:rsidR="00AF57F3" w:rsidRDefault="001A0D53">
      <w:pPr>
        <w:shd w:val="clear" w:color="auto" w:fill="FFFFFF"/>
        <w:ind w:firstLine="720"/>
        <w:jc w:val="both"/>
        <w:rPr>
          <w:rFonts w:ascii="Times New Roman" w:hAnsi="Times New Roman"/>
          <w:sz w:val="28"/>
          <w:szCs w:val="28"/>
        </w:rPr>
      </w:pPr>
      <w:bookmarkStart w:id="0" w:name="n70"/>
      <w:bookmarkStart w:id="1" w:name="n32"/>
      <w:bookmarkEnd w:id="0"/>
      <w:bookmarkEnd w:id="1"/>
      <w:r>
        <w:rPr>
          <w:rFonts w:ascii="Times New Roman" w:hAnsi="Times New Roman"/>
          <w:sz w:val="28"/>
          <w:szCs w:val="28"/>
        </w:rPr>
        <w:t>формування та ведення реєстру розпочатих, виконуваних і завершених ДіР, створеної НТП та дисертацій;</w:t>
      </w:r>
    </w:p>
    <w:p w:rsidR="00AF57F3" w:rsidRDefault="001A0D53">
      <w:pPr>
        <w:shd w:val="clear" w:color="auto" w:fill="FFFFFF"/>
        <w:ind w:firstLine="720"/>
        <w:jc w:val="both"/>
        <w:rPr>
          <w:rFonts w:ascii="Times New Roman" w:hAnsi="Times New Roman"/>
          <w:sz w:val="28"/>
          <w:szCs w:val="28"/>
        </w:rPr>
      </w:pPr>
      <w:bookmarkStart w:id="2" w:name="n33"/>
      <w:bookmarkEnd w:id="2"/>
      <w:r>
        <w:rPr>
          <w:rFonts w:ascii="Times New Roman" w:hAnsi="Times New Roman"/>
          <w:sz w:val="28"/>
          <w:szCs w:val="28"/>
        </w:rPr>
        <w:t>технічний захист інформації відповідно до законодавства;</w:t>
      </w:r>
    </w:p>
    <w:p w:rsidR="00AF57F3" w:rsidRDefault="001A0D53">
      <w:pPr>
        <w:shd w:val="clear" w:color="auto" w:fill="FFFFFF"/>
        <w:ind w:firstLine="720"/>
        <w:jc w:val="both"/>
        <w:rPr>
          <w:rFonts w:ascii="Times New Roman" w:hAnsi="Times New Roman"/>
          <w:sz w:val="28"/>
          <w:szCs w:val="28"/>
        </w:rPr>
      </w:pPr>
      <w:bookmarkStart w:id="3" w:name="n34"/>
      <w:bookmarkEnd w:id="3"/>
      <w:r>
        <w:rPr>
          <w:rFonts w:ascii="Times New Roman" w:hAnsi="Times New Roman"/>
          <w:sz w:val="28"/>
          <w:szCs w:val="28"/>
        </w:rPr>
        <w:t xml:space="preserve">проведення науково-організаційної роботи </w:t>
      </w:r>
      <w:r>
        <w:rPr>
          <w:rFonts w:ascii="Times New Roman" w:hAnsi="Times New Roman"/>
          <w:sz w:val="28"/>
          <w:szCs w:val="28"/>
        </w:rPr>
        <w:t xml:space="preserve">з питань здійснення реєстрації та обліку розпочатих, виконуваних і завершених ДіР, створеної НТП </w:t>
      </w:r>
      <w:r>
        <w:rPr>
          <w:rFonts w:ascii="Times New Roman" w:hAnsi="Times New Roman"/>
          <w:sz w:val="28"/>
        </w:rPr>
        <w:t>і</w:t>
      </w:r>
      <w:r>
        <w:rPr>
          <w:rFonts w:ascii="Times New Roman" w:hAnsi="Times New Roman"/>
          <w:sz w:val="28"/>
          <w:szCs w:val="28"/>
        </w:rPr>
        <w:t xml:space="preserve"> дисертацій;</w:t>
      </w:r>
    </w:p>
    <w:p w:rsidR="00AF57F3" w:rsidRDefault="001A0D53">
      <w:pPr>
        <w:shd w:val="clear" w:color="auto" w:fill="FFFFFF"/>
        <w:ind w:firstLine="720"/>
        <w:jc w:val="both"/>
        <w:rPr>
          <w:rFonts w:ascii="Times New Roman" w:hAnsi="Times New Roman"/>
          <w:sz w:val="28"/>
          <w:szCs w:val="28"/>
        </w:rPr>
      </w:pPr>
      <w:r>
        <w:rPr>
          <w:rFonts w:ascii="Times New Roman" w:hAnsi="Times New Roman"/>
          <w:sz w:val="28"/>
          <w:szCs w:val="28"/>
        </w:rPr>
        <w:t xml:space="preserve">довідково-інформаційне обслуговування органів державної влади та місцевого самоврядування, підприємств, установ, організацій, громадян України </w:t>
      </w:r>
      <w:r>
        <w:rPr>
          <w:rFonts w:ascii="Times New Roman" w:hAnsi="Times New Roman"/>
          <w:sz w:val="28"/>
          <w:szCs w:val="28"/>
        </w:rPr>
        <w:t>стосовно інформації, що міститься в реєстрах розпочатих, виконуваних і завершених ДіР, створеної НТП та дисертацій;</w:t>
      </w:r>
    </w:p>
    <w:p w:rsidR="00AF57F3" w:rsidRDefault="001A0D53">
      <w:pPr>
        <w:shd w:val="clear" w:color="auto" w:fill="FFFFFF"/>
        <w:ind w:firstLine="720"/>
        <w:jc w:val="both"/>
        <w:rPr>
          <w:rFonts w:ascii="Times New Roman" w:hAnsi="Times New Roman"/>
          <w:sz w:val="28"/>
          <w:szCs w:val="28"/>
        </w:rPr>
      </w:pPr>
      <w:bookmarkStart w:id="4" w:name="n35"/>
      <w:bookmarkStart w:id="5" w:name="n36"/>
      <w:bookmarkEnd w:id="4"/>
      <w:bookmarkEnd w:id="5"/>
      <w:r>
        <w:rPr>
          <w:rFonts w:ascii="Times New Roman" w:hAnsi="Times New Roman"/>
          <w:sz w:val="28"/>
          <w:szCs w:val="28"/>
        </w:rPr>
        <w:t>підготовку тематичних добірок за відповідними інформаційними запитами, оглядів, аналітичних і реферативних довідок;</w:t>
      </w:r>
    </w:p>
    <w:p w:rsidR="00AF57F3" w:rsidRDefault="001A0D53">
      <w:pPr>
        <w:shd w:val="clear" w:color="auto" w:fill="FFFFFF"/>
        <w:ind w:firstLine="720"/>
        <w:jc w:val="both"/>
        <w:rPr>
          <w:rFonts w:ascii="Times New Roman" w:hAnsi="Times New Roman"/>
          <w:sz w:val="28"/>
          <w:szCs w:val="28"/>
        </w:rPr>
      </w:pPr>
      <w:r>
        <w:rPr>
          <w:rFonts w:ascii="Times New Roman" w:hAnsi="Times New Roman"/>
          <w:sz w:val="28"/>
          <w:szCs w:val="28"/>
        </w:rPr>
        <w:t xml:space="preserve">методичне супроводження </w:t>
      </w:r>
      <w:r>
        <w:rPr>
          <w:rFonts w:ascii="Times New Roman" w:hAnsi="Times New Roman"/>
          <w:sz w:val="28"/>
          <w:szCs w:val="28"/>
        </w:rPr>
        <w:t>користувачів програмного забезпечення, яке використовується для наповнення реєстрів розпочатих, виконуваних і завершених ДіР, створеної НТП та дисертацій;</w:t>
      </w:r>
    </w:p>
    <w:p w:rsidR="00AF57F3" w:rsidRDefault="001A0D53">
      <w:pPr>
        <w:shd w:val="clear" w:color="auto" w:fill="FFFFFF"/>
        <w:ind w:firstLine="720"/>
        <w:jc w:val="both"/>
        <w:rPr>
          <w:rFonts w:ascii="Times New Roman" w:hAnsi="Times New Roman"/>
          <w:sz w:val="28"/>
          <w:szCs w:val="28"/>
        </w:rPr>
      </w:pPr>
      <w:bookmarkStart w:id="6" w:name="n37"/>
      <w:bookmarkEnd w:id="6"/>
      <w:r>
        <w:rPr>
          <w:rFonts w:ascii="Times New Roman" w:hAnsi="Times New Roman"/>
          <w:sz w:val="28"/>
          <w:szCs w:val="28"/>
        </w:rPr>
        <w:t>технічне забезпечення здійснення міжгалузевого та міждержавного обміну інформацією про розпочаті, вик</w:t>
      </w:r>
      <w:r>
        <w:rPr>
          <w:rFonts w:ascii="Times New Roman" w:hAnsi="Times New Roman"/>
          <w:sz w:val="28"/>
          <w:szCs w:val="28"/>
        </w:rPr>
        <w:t>онувані і завершені ДіР, створену НТП та дисертації.</w:t>
      </w:r>
    </w:p>
    <w:p w:rsidR="00AF57F3" w:rsidRDefault="00AF57F3">
      <w:pPr>
        <w:widowControl w:val="0"/>
        <w:pBdr>
          <w:top w:val="nil"/>
          <w:left w:val="nil"/>
          <w:bottom w:val="nil"/>
          <w:right w:val="nil"/>
          <w:between w:val="nil"/>
        </w:pBdr>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sz w:val="28"/>
          <w:szCs w:val="28"/>
        </w:rPr>
        <w:t>6. Процедура державної реєстрації та обліку розпочатих, виконуваних, завершених ДіР передбачає подання до УкрІНТЕІ реєстраційних, облікових і звітних документів, до яких належать:</w:t>
      </w: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реєстраційна картка Ді</w:t>
      </w:r>
      <w:r>
        <w:rPr>
          <w:rFonts w:ascii="Times New Roman" w:hAnsi="Times New Roman"/>
          <w:sz w:val="28"/>
          <w:szCs w:val="28"/>
        </w:rPr>
        <w:t xml:space="preserve">Р (далі – РК ДіР), оформлена за формою згідно з </w:t>
      </w:r>
      <w:r>
        <w:rPr>
          <w:rFonts w:ascii="Times New Roman" w:hAnsi="Times New Roman"/>
          <w:sz w:val="28"/>
          <w:szCs w:val="28"/>
        </w:rPr>
        <w:lastRenderedPageBreak/>
        <w:t>додатком 1</w:t>
      </w:r>
      <w:r>
        <w:rPr>
          <w:rFonts w:ascii="Times New Roman" w:hAnsi="Times New Roman"/>
          <w:color w:val="FF0000"/>
          <w:sz w:val="28"/>
          <w:szCs w:val="28"/>
        </w:rPr>
        <w:t xml:space="preserve"> </w:t>
      </w:r>
      <w:r>
        <w:rPr>
          <w:rFonts w:ascii="Times New Roman" w:hAnsi="Times New Roman"/>
          <w:sz w:val="28"/>
          <w:szCs w:val="28"/>
        </w:rPr>
        <w:t xml:space="preserve">відповідно до Інструкції згідно з додатком 2, – документ, яким Виконавець інформує про початок виконання ДіР; </w:t>
      </w:r>
    </w:p>
    <w:p w:rsidR="00AF57F3" w:rsidRDefault="001A0D53">
      <w:pPr>
        <w:pStyle w:val="a5"/>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облікова картка ДіР (далі – ОК ДіР), оформлена за формою згідно з додатком 3</w:t>
      </w:r>
      <w:r>
        <w:rPr>
          <w:rFonts w:ascii="Times New Roman" w:hAnsi="Times New Roman"/>
          <w:color w:val="FF0000"/>
          <w:sz w:val="28"/>
          <w:szCs w:val="28"/>
        </w:rPr>
        <w:t xml:space="preserve"> </w:t>
      </w:r>
      <w:r>
        <w:rPr>
          <w:rFonts w:ascii="Times New Roman" w:hAnsi="Times New Roman"/>
          <w:sz w:val="28"/>
          <w:szCs w:val="28"/>
        </w:rPr>
        <w:t xml:space="preserve">відповідно до Інструкції згідно з додатком 4, і звітні матеріали про перебіг виконання ДіР – документи, якими Виконавець інформує про хід виконання і завершення ДіР; </w:t>
      </w:r>
    </w:p>
    <w:p w:rsidR="00AF57F3" w:rsidRDefault="001A0D53">
      <w:pPr>
        <w:pStyle w:val="a5"/>
        <w:widowControl w:val="0"/>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реєстраційна картка технологій (далі – РКТ), оформлена відповідно до наказу М</w:t>
      </w:r>
      <w:r>
        <w:rPr>
          <w:rFonts w:ascii="Times New Roman" w:hAnsi="Times New Roman"/>
          <w:sz w:val="28"/>
        </w:rPr>
        <w:t xml:space="preserve">іністерства </w:t>
      </w:r>
      <w:r>
        <w:rPr>
          <w:rFonts w:ascii="Times New Roman" w:hAnsi="Times New Roman"/>
          <w:sz w:val="28"/>
        </w:rPr>
        <w:t>освіти і науки України</w:t>
      </w:r>
      <w:r>
        <w:rPr>
          <w:rFonts w:ascii="Times New Roman" w:hAnsi="Times New Roman"/>
          <w:sz w:val="28"/>
          <w:szCs w:val="28"/>
        </w:rPr>
        <w:t xml:space="preserve"> від 09 листопада 2015 р</w:t>
      </w:r>
      <w:r>
        <w:rPr>
          <w:rFonts w:ascii="Times New Roman" w:hAnsi="Times New Roman"/>
          <w:sz w:val="28"/>
        </w:rPr>
        <w:t>оку</w:t>
      </w:r>
      <w:r>
        <w:rPr>
          <w:rFonts w:ascii="Times New Roman" w:hAnsi="Times New Roman"/>
          <w:sz w:val="28"/>
          <w:szCs w:val="28"/>
        </w:rPr>
        <w:t xml:space="preserve"> № 1156, зареєстрованого в Міністерстві юстиції України 02</w:t>
      </w:r>
      <w:r>
        <w:rPr>
          <w:rFonts w:ascii="Times New Roman" w:hAnsi="Times New Roman"/>
          <w:sz w:val="28"/>
        </w:rPr>
        <w:t xml:space="preserve"> грудня </w:t>
      </w:r>
      <w:r>
        <w:rPr>
          <w:rFonts w:ascii="Times New Roman" w:hAnsi="Times New Roman"/>
          <w:sz w:val="28"/>
          <w:szCs w:val="28"/>
        </w:rPr>
        <w:t>2015 р</w:t>
      </w:r>
      <w:r>
        <w:rPr>
          <w:rFonts w:ascii="Times New Roman" w:hAnsi="Times New Roman"/>
          <w:sz w:val="28"/>
        </w:rPr>
        <w:t>оку</w:t>
      </w:r>
      <w:r>
        <w:rPr>
          <w:rFonts w:ascii="Times New Roman" w:hAnsi="Times New Roman"/>
          <w:sz w:val="28"/>
          <w:szCs w:val="28"/>
        </w:rPr>
        <w:t xml:space="preserve"> за №</w:t>
      </w:r>
      <w:r>
        <w:rPr>
          <w:rFonts w:ascii="Times New Roman" w:hAnsi="Times New Roman"/>
          <w:sz w:val="28"/>
        </w:rPr>
        <w:t> </w:t>
      </w:r>
      <w:r>
        <w:rPr>
          <w:rFonts w:ascii="Times New Roman" w:hAnsi="Times New Roman"/>
          <w:sz w:val="28"/>
          <w:szCs w:val="28"/>
        </w:rPr>
        <w:t>1501/27946, якою Виконавець повідомляє про створені під час виконання ДіР технології (за наявності).</w:t>
      </w: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r>
        <w:rPr>
          <w:rFonts w:ascii="Times New Roman" w:hAnsi="Times New Roman"/>
          <w:sz w:val="28"/>
          <w:szCs w:val="28"/>
        </w:rPr>
        <w:tab/>
        <w:t xml:space="preserve">Процедура державної </w:t>
      </w:r>
      <w:r>
        <w:rPr>
          <w:rFonts w:ascii="Times New Roman" w:hAnsi="Times New Roman"/>
          <w:sz w:val="28"/>
          <w:szCs w:val="28"/>
        </w:rPr>
        <w:t>реєстрації та обліку захищених дисертацій передбачає подання до УкрІНТЕІ документів, якими спеціалізована вчена рада повідомляє УкрІНТЕІ про захист дисертації: облікової картки дисертації (далі – ОКД), оформленої за формою згідно з додатком 5</w:t>
      </w:r>
      <w:r>
        <w:rPr>
          <w:rFonts w:ascii="Times New Roman" w:hAnsi="Times New Roman"/>
          <w:color w:val="FF0000"/>
          <w:sz w:val="28"/>
          <w:szCs w:val="28"/>
        </w:rPr>
        <w:t xml:space="preserve"> </w:t>
      </w:r>
      <w:r>
        <w:rPr>
          <w:rFonts w:ascii="Times New Roman" w:hAnsi="Times New Roman"/>
          <w:sz w:val="28"/>
          <w:szCs w:val="28"/>
        </w:rPr>
        <w:t>відповідно до</w:t>
      </w:r>
      <w:r>
        <w:rPr>
          <w:rFonts w:ascii="Times New Roman" w:hAnsi="Times New Roman"/>
          <w:sz w:val="28"/>
          <w:szCs w:val="28"/>
        </w:rPr>
        <w:t xml:space="preserve"> Інструкції згідно з додатком 6, електронної версії дисертації на здобуття наукового ступеня доктора філософії, кандидата наук, доктора наук, автореферату (реферату, анотації).</w:t>
      </w:r>
    </w:p>
    <w:p w:rsidR="00AF57F3" w:rsidRDefault="00AF57F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ascii="Times New Roman" w:hAnsi="Times New Roman"/>
          <w:sz w:val="28"/>
          <w:szCs w:val="28"/>
        </w:rPr>
      </w:pP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Pr>
          <w:rFonts w:ascii="Times New Roman" w:hAnsi="Times New Roman"/>
          <w:sz w:val="28"/>
          <w:szCs w:val="28"/>
        </w:rPr>
        <w:t>7. Підтвердженням державної реєстрації ДіР є присвоєння їй державних реєстраці</w:t>
      </w:r>
      <w:r>
        <w:rPr>
          <w:rFonts w:ascii="Times New Roman" w:hAnsi="Times New Roman"/>
          <w:sz w:val="28"/>
          <w:szCs w:val="28"/>
        </w:rPr>
        <w:t xml:space="preserve">йних та облікових номерів та внесення відповідних записів до </w:t>
      </w:r>
      <w:r>
        <w:rPr>
          <w:rFonts w:ascii="Times New Roman" w:hAnsi="Times New Roman"/>
          <w:sz w:val="28"/>
        </w:rPr>
        <w:t xml:space="preserve">електронної </w:t>
      </w:r>
      <w:r>
        <w:rPr>
          <w:rFonts w:ascii="Times New Roman" w:hAnsi="Times New Roman"/>
          <w:sz w:val="28"/>
          <w:szCs w:val="28"/>
        </w:rPr>
        <w:t>бази даних.</w:t>
      </w: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Pr>
          <w:rFonts w:ascii="Times New Roman" w:hAnsi="Times New Roman"/>
          <w:sz w:val="28"/>
          <w:szCs w:val="28"/>
        </w:rPr>
        <w:t>Підтвердженням державної реєстрації дисертації є надання їй державного облікового номеру та запис в</w:t>
      </w:r>
      <w:r>
        <w:rPr>
          <w:rFonts w:ascii="Times New Roman" w:hAnsi="Times New Roman"/>
          <w:sz w:val="28"/>
        </w:rPr>
        <w:t xml:space="preserve"> електронній</w:t>
      </w:r>
      <w:r>
        <w:rPr>
          <w:rFonts w:ascii="Times New Roman" w:hAnsi="Times New Roman"/>
          <w:sz w:val="28"/>
          <w:szCs w:val="28"/>
        </w:rPr>
        <w:t xml:space="preserve"> базі даних.</w:t>
      </w:r>
    </w:p>
    <w:p w:rsidR="00AF57F3" w:rsidRDefault="00AF57F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Pr>
          <w:rFonts w:ascii="Times New Roman" w:hAnsi="Times New Roman"/>
          <w:sz w:val="28"/>
          <w:szCs w:val="28"/>
        </w:rPr>
        <w:t>8. ДіР, зазначені в абзаці першому пункту 3</w:t>
      </w:r>
      <w:r>
        <w:rPr>
          <w:rFonts w:ascii="Times New Roman" w:hAnsi="Times New Roman"/>
          <w:sz w:val="28"/>
        </w:rPr>
        <w:t xml:space="preserve"> ро</w:t>
      </w:r>
      <w:r>
        <w:rPr>
          <w:rFonts w:ascii="Times New Roman" w:hAnsi="Times New Roman"/>
          <w:sz w:val="28"/>
        </w:rPr>
        <w:t>зділу І</w:t>
      </w:r>
      <w:r>
        <w:rPr>
          <w:rFonts w:ascii="Times New Roman" w:hAnsi="Times New Roman"/>
          <w:sz w:val="28"/>
          <w:szCs w:val="28"/>
        </w:rPr>
        <w:t xml:space="preserve"> цього Порядку, підлягають обов’язковій реєстрації у місячний строк з дня початку та закінчення відповідних робіт, а ДіР, зазначені в абзаці другому пункту 3 цього Порядку, реєструються за бажанням їх Виконавців у будь-який час.</w:t>
      </w: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Pr>
          <w:rFonts w:ascii="Times New Roman" w:hAnsi="Times New Roman"/>
          <w:sz w:val="28"/>
          <w:szCs w:val="28"/>
        </w:rPr>
        <w:t>Дисертації, зазначен</w:t>
      </w:r>
      <w:r>
        <w:rPr>
          <w:rFonts w:ascii="Times New Roman" w:hAnsi="Times New Roman"/>
          <w:sz w:val="28"/>
          <w:szCs w:val="28"/>
        </w:rPr>
        <w:t>і в абзаці третьому пункту 3</w:t>
      </w:r>
      <w:r>
        <w:rPr>
          <w:rFonts w:ascii="Times New Roman" w:hAnsi="Times New Roman"/>
          <w:sz w:val="28"/>
        </w:rPr>
        <w:t xml:space="preserve"> розділу І</w:t>
      </w:r>
      <w:r>
        <w:rPr>
          <w:rFonts w:ascii="Times New Roman" w:hAnsi="Times New Roman"/>
          <w:sz w:val="28"/>
          <w:szCs w:val="28"/>
        </w:rPr>
        <w:t xml:space="preserve"> цього Порядку, підлягають обов’язковій </w:t>
      </w:r>
      <w:r>
        <w:rPr>
          <w:rFonts w:ascii="Times New Roman" w:hAnsi="Times New Roman"/>
          <w:sz w:val="28"/>
        </w:rPr>
        <w:t xml:space="preserve">державній </w:t>
      </w:r>
      <w:r>
        <w:rPr>
          <w:rFonts w:ascii="Times New Roman" w:hAnsi="Times New Roman"/>
          <w:sz w:val="28"/>
          <w:szCs w:val="28"/>
        </w:rPr>
        <w:t>реєстрації у місячний строк з дня захисту дисертації.</w:t>
      </w:r>
    </w:p>
    <w:p w:rsidR="00AF57F3" w:rsidRDefault="00AF57F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sz w:val="28"/>
          <w:szCs w:val="28"/>
        </w:rPr>
      </w:pPr>
      <w:r>
        <w:rPr>
          <w:rFonts w:ascii="Times New Roman" w:hAnsi="Times New Roman"/>
          <w:sz w:val="28"/>
          <w:szCs w:val="28"/>
        </w:rPr>
        <w:t>9. Якщо ДіР виконуються кількома Виконавцями (головний Виконавець і співвиконавці), то подання реєстраційних, обл</w:t>
      </w:r>
      <w:r>
        <w:rPr>
          <w:rFonts w:ascii="Times New Roman" w:hAnsi="Times New Roman"/>
          <w:sz w:val="28"/>
          <w:szCs w:val="28"/>
        </w:rPr>
        <w:t>ікових та звітних документів, здійснюється головним Виконавцем відповідно до вимог, встановлених цим Порядком.</w:t>
      </w:r>
    </w:p>
    <w:p w:rsidR="00AF57F3" w:rsidRDefault="00AF57F3">
      <w:pPr>
        <w:widowControl w:val="0"/>
        <w:pBdr>
          <w:top w:val="nil"/>
          <w:left w:val="nil"/>
          <w:bottom w:val="nil"/>
          <w:right w:val="nil"/>
          <w:between w:val="nil"/>
        </w:pBdr>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sz w:val="28"/>
          <w:szCs w:val="28"/>
        </w:rPr>
      </w:pPr>
      <w:r>
        <w:rPr>
          <w:rFonts w:ascii="Times New Roman" w:hAnsi="Times New Roman"/>
          <w:b/>
          <w:sz w:val="28"/>
          <w:szCs w:val="28"/>
        </w:rPr>
        <w:t>ІІ. ВІДКРИТІ ДіР</w:t>
      </w:r>
    </w:p>
    <w:p w:rsidR="00AF57F3" w:rsidRDefault="00AF57F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sz w:val="28"/>
          <w:szCs w:val="28"/>
        </w:rPr>
      </w:pPr>
    </w:p>
    <w:p w:rsidR="00AF57F3" w:rsidRDefault="001A0D53" w:rsidP="001A0D53">
      <w:pPr>
        <w:widowControl w:val="0"/>
        <w:numPr>
          <w:ilvl w:val="0"/>
          <w:numId w:val="1"/>
        </w:numPr>
        <w:pBdr>
          <w:top w:val="nil"/>
          <w:left w:val="nil"/>
          <w:bottom w:val="nil"/>
          <w:right w:val="nil"/>
          <w:between w:val="nil"/>
        </w:pBdr>
        <w:jc w:val="center"/>
        <w:rPr>
          <w:rFonts w:ascii="Times New Roman" w:hAnsi="Times New Roman"/>
          <w:b/>
          <w:sz w:val="28"/>
          <w:szCs w:val="28"/>
        </w:rPr>
      </w:pPr>
      <w:r>
        <w:rPr>
          <w:rFonts w:ascii="Times New Roman" w:hAnsi="Times New Roman"/>
          <w:b/>
          <w:sz w:val="28"/>
          <w:szCs w:val="28"/>
        </w:rPr>
        <w:t>Загальні положення</w:t>
      </w:r>
    </w:p>
    <w:p w:rsidR="00AF57F3" w:rsidRDefault="00AF57F3">
      <w:pPr>
        <w:pBdr>
          <w:top w:val="nil"/>
          <w:left w:val="nil"/>
          <w:bottom w:val="nil"/>
          <w:right w:val="nil"/>
          <w:between w:val="nil"/>
        </w:pBdr>
        <w:ind w:firstLine="720"/>
        <w:jc w:val="both"/>
        <w:rPr>
          <w:rFonts w:ascii="Times New Roman" w:hAnsi="Times New Roman"/>
          <w:color w:val="000000"/>
          <w:sz w:val="28"/>
          <w:szCs w:val="28"/>
        </w:rPr>
      </w:pPr>
    </w:p>
    <w:p w:rsidR="00AF57F3" w:rsidRDefault="001A0D53">
      <w:pPr>
        <w:pBdr>
          <w:top w:val="nil"/>
          <w:left w:val="nil"/>
          <w:bottom w:val="nil"/>
          <w:right w:val="nil"/>
          <w:between w:val="nil"/>
        </w:pBdr>
        <w:ind w:firstLine="720"/>
        <w:jc w:val="both"/>
        <w:rPr>
          <w:rFonts w:ascii="Times New Roman" w:hAnsi="Times New Roman"/>
          <w:sz w:val="28"/>
          <w:szCs w:val="28"/>
        </w:rPr>
      </w:pPr>
      <w:r>
        <w:rPr>
          <w:rFonts w:ascii="Times New Roman" w:hAnsi="Times New Roman"/>
          <w:color w:val="000000"/>
          <w:sz w:val="28"/>
          <w:szCs w:val="28"/>
        </w:rPr>
        <w:t>1. Ц</w:t>
      </w:r>
      <w:r>
        <w:rPr>
          <w:rFonts w:ascii="Times New Roman" w:hAnsi="Times New Roman"/>
          <w:color w:val="000000"/>
          <w:sz w:val="28"/>
        </w:rPr>
        <w:t>ей</w:t>
      </w:r>
      <w:r>
        <w:rPr>
          <w:rFonts w:ascii="Times New Roman" w:hAnsi="Times New Roman"/>
          <w:color w:val="000000"/>
          <w:sz w:val="28"/>
          <w:szCs w:val="28"/>
        </w:rPr>
        <w:t xml:space="preserve"> розділ визначає процедур</w:t>
      </w:r>
      <w:r>
        <w:rPr>
          <w:rFonts w:ascii="Times New Roman" w:hAnsi="Times New Roman"/>
          <w:color w:val="000000"/>
          <w:sz w:val="28"/>
        </w:rPr>
        <w:t>у</w:t>
      </w:r>
      <w:r>
        <w:rPr>
          <w:rFonts w:ascii="Times New Roman" w:hAnsi="Times New Roman"/>
          <w:color w:val="000000"/>
          <w:sz w:val="28"/>
          <w:szCs w:val="28"/>
        </w:rPr>
        <w:t xml:space="preserve"> державної реєстрації та обліку розпочатих, виконуваних, завершених відкритих</w:t>
      </w:r>
      <w:r>
        <w:rPr>
          <w:rFonts w:ascii="Times New Roman" w:hAnsi="Times New Roman"/>
          <w:color w:val="000000"/>
          <w:sz w:val="28"/>
        </w:rPr>
        <w:t xml:space="preserve"> за режимом доступу</w:t>
      </w:r>
      <w:r>
        <w:rPr>
          <w:rFonts w:ascii="Times New Roman" w:hAnsi="Times New Roman"/>
          <w:color w:val="000000"/>
          <w:sz w:val="28"/>
          <w:szCs w:val="28"/>
        </w:rPr>
        <w:t xml:space="preserve"> ДіР, створеної в їх рамках НТП.</w:t>
      </w:r>
    </w:p>
    <w:p w:rsidR="00AF57F3" w:rsidRDefault="001A0D53">
      <w:pPr>
        <w:pBdr>
          <w:top w:val="nil"/>
          <w:left w:val="nil"/>
          <w:bottom w:val="nil"/>
          <w:right w:val="nil"/>
          <w:between w:val="nil"/>
        </w:pBdr>
        <w:ind w:firstLine="721"/>
        <w:jc w:val="both"/>
        <w:rPr>
          <w:rFonts w:ascii="Times New Roman" w:hAnsi="Times New Roman"/>
          <w:color w:val="000000"/>
          <w:sz w:val="28"/>
          <w:szCs w:val="28"/>
        </w:rPr>
      </w:pPr>
      <w:r>
        <w:rPr>
          <w:rFonts w:ascii="Times New Roman" w:hAnsi="Times New Roman"/>
          <w:color w:val="000000"/>
          <w:sz w:val="28"/>
          <w:szCs w:val="28"/>
        </w:rPr>
        <w:lastRenderedPageBreak/>
        <w:t xml:space="preserve">2. Для здійснення державної реєстрації та обліку розпочатих, виконуваних, завершених відкритих </w:t>
      </w:r>
      <w:r>
        <w:rPr>
          <w:rFonts w:ascii="Times New Roman" w:hAnsi="Times New Roman"/>
          <w:sz w:val="28"/>
          <w:szCs w:val="28"/>
        </w:rPr>
        <w:t>ДіР</w:t>
      </w:r>
      <w:r>
        <w:rPr>
          <w:rFonts w:ascii="Times New Roman" w:hAnsi="Times New Roman"/>
          <w:color w:val="000000"/>
          <w:sz w:val="28"/>
          <w:szCs w:val="28"/>
        </w:rPr>
        <w:t xml:space="preserve"> Виконавець визначає уповнова</w:t>
      </w:r>
      <w:r>
        <w:rPr>
          <w:rFonts w:ascii="Times New Roman" w:hAnsi="Times New Roman"/>
          <w:color w:val="000000"/>
          <w:sz w:val="28"/>
          <w:szCs w:val="28"/>
        </w:rPr>
        <w:t>жених ним осіб та користувачів, які є відповідальними за заповнення реєстраційних та облікових документів, і повідомляє про них УкрІНТЕІ, вказуючи власне ім’я і прізвище кожної з уповноважених осіб та користувачів, посаду, телефон, адресу електронної пошти</w:t>
      </w:r>
      <w:r>
        <w:rPr>
          <w:rFonts w:ascii="Times New Roman" w:hAnsi="Times New Roman"/>
          <w:color w:val="000000"/>
          <w:sz w:val="28"/>
          <w:szCs w:val="28"/>
        </w:rPr>
        <w:t>. Інформація надається листом за підписом керівника або заступника керівника Виконавця.</w:t>
      </w:r>
    </w:p>
    <w:p w:rsidR="00AF57F3" w:rsidRDefault="001A0D53">
      <w:pPr>
        <w:pStyle w:val="rvps2"/>
        <w:shd w:val="clear" w:color="auto" w:fill="FFFFFF"/>
        <w:spacing w:before="0" w:after="0"/>
        <w:ind w:firstLine="720"/>
        <w:jc w:val="both"/>
        <w:rPr>
          <w:sz w:val="28"/>
          <w:szCs w:val="28"/>
        </w:rPr>
      </w:pPr>
      <w:r>
        <w:rPr>
          <w:sz w:val="28"/>
          <w:szCs w:val="28"/>
        </w:rPr>
        <w:t>У закладах вищої освіти та наукових установах незалежно від форми власності:</w:t>
      </w:r>
    </w:p>
    <w:p w:rsidR="00AF57F3" w:rsidRDefault="001A0D53">
      <w:pPr>
        <w:pStyle w:val="rvps2"/>
        <w:shd w:val="clear" w:color="auto" w:fill="FFFFFF"/>
        <w:spacing w:before="0" w:after="0"/>
        <w:ind w:firstLine="720"/>
        <w:jc w:val="both"/>
        <w:rPr>
          <w:sz w:val="28"/>
          <w:szCs w:val="28"/>
        </w:rPr>
      </w:pPr>
      <w:r>
        <w:rPr>
          <w:sz w:val="28"/>
          <w:szCs w:val="28"/>
        </w:rPr>
        <w:t>уповноваженою особою є вчений секретар або заступник директора чи проректор, до повноважень</w:t>
      </w:r>
      <w:r>
        <w:rPr>
          <w:sz w:val="28"/>
          <w:szCs w:val="28"/>
        </w:rPr>
        <w:t xml:space="preserve"> якого відноситься організація наукової, науково-технічної діяльності – особа, яка відповідає за внесення необхідної інформації в РК ДіР, ОК ДіР та передає звітні документи до УкрІНТЕІ;</w:t>
      </w:r>
    </w:p>
    <w:p w:rsidR="00AF57F3" w:rsidRDefault="001A0D53">
      <w:pPr>
        <w:pStyle w:val="rvps2"/>
        <w:shd w:val="clear" w:color="auto" w:fill="FFFFFF"/>
        <w:spacing w:before="0" w:after="0"/>
        <w:ind w:firstLine="720"/>
        <w:jc w:val="both"/>
        <w:rPr>
          <w:sz w:val="28"/>
          <w:szCs w:val="28"/>
        </w:rPr>
      </w:pPr>
      <w:r>
        <w:rPr>
          <w:sz w:val="28"/>
          <w:szCs w:val="28"/>
        </w:rPr>
        <w:t>користувачем є співробітник Виконавця, який здійснює попереднє введенн</w:t>
      </w:r>
      <w:r>
        <w:rPr>
          <w:sz w:val="28"/>
          <w:szCs w:val="28"/>
        </w:rPr>
        <w:t>я інформації щодо ДіР.</w:t>
      </w:r>
    </w:p>
    <w:p w:rsidR="00AF57F3" w:rsidRDefault="001A0D53">
      <w:pPr>
        <w:pStyle w:val="rvps2"/>
        <w:shd w:val="clear" w:color="auto" w:fill="FFFFFF"/>
        <w:spacing w:before="0" w:after="0"/>
        <w:ind w:firstLine="720"/>
        <w:jc w:val="both"/>
        <w:rPr>
          <w:sz w:val="28"/>
          <w:szCs w:val="28"/>
        </w:rPr>
      </w:pPr>
      <w:r>
        <w:rPr>
          <w:sz w:val="28"/>
          <w:szCs w:val="28"/>
        </w:rPr>
        <w:t xml:space="preserve">У інших установах, підприємствах, організаціях покладання обов’язків уповноважених осіб та користувачів здійснюється на розсуд керівника. </w:t>
      </w:r>
    </w:p>
    <w:p w:rsidR="00AF57F3" w:rsidRDefault="001A0D53">
      <w:pPr>
        <w:pStyle w:val="rvps2"/>
        <w:shd w:val="clear" w:color="auto" w:fill="FFFFFF"/>
        <w:spacing w:before="0" w:after="0"/>
        <w:ind w:firstLine="720"/>
        <w:jc w:val="both"/>
        <w:rPr>
          <w:sz w:val="28"/>
          <w:szCs w:val="28"/>
        </w:rPr>
      </w:pPr>
      <w:r>
        <w:rPr>
          <w:sz w:val="28"/>
          <w:szCs w:val="28"/>
        </w:rPr>
        <w:t>Виконавець визнач</w:t>
      </w:r>
      <w:r>
        <w:rPr>
          <w:sz w:val="28"/>
          <w:szCs w:val="22"/>
        </w:rPr>
        <w:t>ає</w:t>
      </w:r>
      <w:r>
        <w:rPr>
          <w:sz w:val="28"/>
          <w:szCs w:val="28"/>
        </w:rPr>
        <w:t xml:space="preserve"> кільк</w:t>
      </w:r>
      <w:r>
        <w:rPr>
          <w:sz w:val="28"/>
          <w:szCs w:val="22"/>
        </w:rPr>
        <w:t>ість</w:t>
      </w:r>
      <w:r>
        <w:rPr>
          <w:sz w:val="28"/>
          <w:szCs w:val="28"/>
        </w:rPr>
        <w:t xml:space="preserve"> уповноважених осіб та користувачів. Виконавець покла</w:t>
      </w:r>
      <w:r>
        <w:rPr>
          <w:sz w:val="28"/>
          <w:szCs w:val="22"/>
        </w:rPr>
        <w:t>дає</w:t>
      </w:r>
      <w:r>
        <w:rPr>
          <w:sz w:val="28"/>
          <w:szCs w:val="28"/>
        </w:rPr>
        <w:t xml:space="preserve"> виконанн</w:t>
      </w:r>
      <w:r>
        <w:rPr>
          <w:sz w:val="28"/>
          <w:szCs w:val="28"/>
        </w:rPr>
        <w:t>я функцій уповноваженої особи та користувача на одну особу.</w:t>
      </w:r>
    </w:p>
    <w:p w:rsidR="00AF57F3" w:rsidRDefault="001A0D53">
      <w:pPr>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sz w:val="28"/>
          <w:szCs w:val="28"/>
        </w:rPr>
        <w:t xml:space="preserve">Уповноважена особа та/або користувач </w:t>
      </w:r>
      <w:r>
        <w:rPr>
          <w:rFonts w:ascii="Times New Roman" w:hAnsi="Times New Roman"/>
          <w:color w:val="000000"/>
          <w:sz w:val="28"/>
          <w:szCs w:val="28"/>
        </w:rPr>
        <w:t>реєструються в системі віддаленої електронної реєстрації</w:t>
      </w:r>
      <w:r>
        <w:rPr>
          <w:rFonts w:ascii="Times New Roman" w:hAnsi="Times New Roman"/>
          <w:sz w:val="28"/>
          <w:szCs w:val="28"/>
        </w:rPr>
        <w:t xml:space="preserve"> ДіР</w:t>
      </w:r>
      <w:r>
        <w:rPr>
          <w:rFonts w:ascii="Times New Roman" w:hAnsi="Times New Roman"/>
          <w:color w:val="000000"/>
          <w:sz w:val="28"/>
          <w:szCs w:val="28"/>
        </w:rPr>
        <w:t xml:space="preserve"> (далі – Система 1), </w:t>
      </w:r>
      <w:r>
        <w:rPr>
          <w:rFonts w:ascii="Times New Roman" w:hAnsi="Times New Roman"/>
          <w:sz w:val="28"/>
          <w:szCs w:val="28"/>
        </w:rPr>
        <w:t xml:space="preserve">вказуючи у якості логіна власне ім’я і прізвище латинськими літерами, </w:t>
      </w:r>
      <w:r>
        <w:rPr>
          <w:rFonts w:ascii="Times New Roman" w:hAnsi="Times New Roman"/>
          <w:color w:val="000000"/>
          <w:sz w:val="28"/>
          <w:szCs w:val="28"/>
        </w:rPr>
        <w:t xml:space="preserve">проходить процедуру авторизації, отримує доступ до особистого кабінету у </w:t>
      </w:r>
      <w:r>
        <w:rPr>
          <w:rFonts w:ascii="Times New Roman" w:hAnsi="Times New Roman"/>
          <w:sz w:val="28"/>
          <w:szCs w:val="28"/>
        </w:rPr>
        <w:t>С</w:t>
      </w:r>
      <w:r>
        <w:rPr>
          <w:rFonts w:ascii="Times New Roman" w:hAnsi="Times New Roman"/>
          <w:color w:val="000000"/>
          <w:sz w:val="28"/>
          <w:szCs w:val="28"/>
        </w:rPr>
        <w:t xml:space="preserve">истемі </w:t>
      </w:r>
      <w:r>
        <w:rPr>
          <w:rFonts w:ascii="Times New Roman" w:hAnsi="Times New Roman"/>
          <w:sz w:val="28"/>
          <w:szCs w:val="28"/>
        </w:rPr>
        <w:t>1</w:t>
      </w:r>
      <w:r>
        <w:rPr>
          <w:rFonts w:ascii="Times New Roman" w:hAnsi="Times New Roman"/>
          <w:color w:val="FF0000"/>
          <w:sz w:val="28"/>
          <w:szCs w:val="28"/>
        </w:rPr>
        <w:t xml:space="preserve">  </w:t>
      </w:r>
      <w:r>
        <w:rPr>
          <w:rFonts w:ascii="Times New Roman" w:hAnsi="Times New Roman"/>
          <w:color w:val="000000"/>
          <w:sz w:val="28"/>
          <w:szCs w:val="28"/>
        </w:rPr>
        <w:t>(далі – Особистий кабінет) і можливість заповнювати та редагувати поля усіх видів документів.</w:t>
      </w:r>
    </w:p>
    <w:p w:rsidR="00AF57F3" w:rsidRDefault="001A0D53">
      <w:pPr>
        <w:pStyle w:val="rvps2"/>
        <w:shd w:val="clear" w:color="auto" w:fill="FFFFFF"/>
        <w:ind w:firstLine="709"/>
        <w:jc w:val="both"/>
        <w:rPr>
          <w:sz w:val="28"/>
          <w:szCs w:val="28"/>
        </w:rPr>
      </w:pPr>
      <w:r>
        <w:rPr>
          <w:sz w:val="28"/>
          <w:szCs w:val="28"/>
        </w:rPr>
        <w:t>Виконавець, за потреби, замін</w:t>
      </w:r>
      <w:r>
        <w:rPr>
          <w:sz w:val="28"/>
          <w:szCs w:val="22"/>
        </w:rPr>
        <w:t>ює</w:t>
      </w:r>
      <w:r>
        <w:rPr>
          <w:sz w:val="28"/>
          <w:szCs w:val="28"/>
        </w:rPr>
        <w:t xml:space="preserve"> уповноважену особу, користувача. Для цього нео</w:t>
      </w:r>
      <w:r>
        <w:rPr>
          <w:sz w:val="28"/>
          <w:szCs w:val="28"/>
        </w:rPr>
        <w:t>бхідно листом за підписом керівника або заступника керівника Виконавця поінформувати УкрІНТЕІ про заміну уповноваженої особи, користувача, зазначивши необхідні дані особи, на яку покладається виконання цих функцій. При цьому доступ до Особистого кабінету у</w:t>
      </w:r>
      <w:r>
        <w:rPr>
          <w:sz w:val="28"/>
          <w:szCs w:val="28"/>
        </w:rPr>
        <w:t xml:space="preserve"> Системі 1 уповноваженій особі, користувачу анулюється. Новопризначена уповноважена особа, користувач проходять авторизацію відповідно до абзацу сьомого цього пункту.</w:t>
      </w:r>
    </w:p>
    <w:p w:rsidR="00AF57F3" w:rsidRDefault="00AF57F3">
      <w:pPr>
        <w:pStyle w:val="rvps2"/>
        <w:shd w:val="clear" w:color="auto" w:fill="FFFFFF"/>
        <w:spacing w:before="0" w:after="0"/>
        <w:ind w:firstLine="720"/>
        <w:jc w:val="both"/>
        <w:rPr>
          <w:sz w:val="28"/>
          <w:szCs w:val="28"/>
        </w:rPr>
      </w:pPr>
    </w:p>
    <w:p w:rsidR="00AF57F3" w:rsidRDefault="001A0D53">
      <w:pPr>
        <w:pStyle w:val="rvps2"/>
        <w:shd w:val="clear" w:color="auto" w:fill="FFFFFF"/>
        <w:spacing w:before="0" w:after="0"/>
        <w:ind w:firstLine="720"/>
        <w:jc w:val="both"/>
        <w:rPr>
          <w:sz w:val="28"/>
          <w:szCs w:val="28"/>
        </w:rPr>
      </w:pPr>
      <w:r>
        <w:rPr>
          <w:sz w:val="28"/>
          <w:szCs w:val="28"/>
        </w:rPr>
        <w:t xml:space="preserve">3. Відповідальність за достовірність відомостей, що вказані в реєстраційних і облікових </w:t>
      </w:r>
      <w:r>
        <w:rPr>
          <w:sz w:val="28"/>
          <w:szCs w:val="28"/>
        </w:rPr>
        <w:t>документах, зміст звітних документів, якість оформлення і своєчасне їх подання до УкрІНТЕІ лежить на уповноваженій особі Виконавця.</w:t>
      </w:r>
    </w:p>
    <w:p w:rsidR="00AF57F3" w:rsidRDefault="00AF57F3">
      <w:pPr>
        <w:pStyle w:val="rvps2"/>
        <w:shd w:val="clear" w:color="auto" w:fill="FFFFFF"/>
        <w:spacing w:before="0" w:after="0"/>
        <w:ind w:firstLine="720"/>
        <w:jc w:val="both"/>
        <w:rPr>
          <w:sz w:val="28"/>
          <w:szCs w:val="28"/>
        </w:rPr>
      </w:pPr>
    </w:p>
    <w:p w:rsidR="00AF57F3" w:rsidRDefault="001A0D53">
      <w:pPr>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4. Вхід у Систему 1, реєстрація уповноваженої особи та/або користувача у Системі 1 та доступ до Особистого кабінету здійсню</w:t>
      </w:r>
      <w:r>
        <w:rPr>
          <w:rFonts w:ascii="Times New Roman" w:hAnsi="Times New Roman"/>
          <w:color w:val="000000"/>
          <w:sz w:val="28"/>
          <w:szCs w:val="28"/>
        </w:rPr>
        <w:t>ється через покликання, розміщені на сайтах МОН (http://</w:t>
      </w:r>
      <w:hyperlink r:id="rId9">
        <w:r>
          <w:rPr>
            <w:rFonts w:ascii="Times New Roman" w:hAnsi="Times New Roman"/>
            <w:color w:val="000000"/>
            <w:sz w:val="28"/>
            <w:szCs w:val="28"/>
          </w:rPr>
          <w:t>mon.gov.ua</w:t>
        </w:r>
      </w:hyperlink>
      <w:r>
        <w:rPr>
          <w:rFonts w:ascii="Times New Roman" w:hAnsi="Times New Roman"/>
          <w:color w:val="000000"/>
          <w:sz w:val="28"/>
          <w:szCs w:val="28"/>
        </w:rPr>
        <w:t>) та УкрІНТЕІ (</w:t>
      </w:r>
      <w:r>
        <w:rPr>
          <w:rFonts w:ascii="Times New Roman" w:hAnsi="Times New Roman"/>
          <w:sz w:val="28"/>
          <w:szCs w:val="28"/>
        </w:rPr>
        <w:t>http://ukrintei.ua</w:t>
      </w:r>
      <w:r>
        <w:rPr>
          <w:rFonts w:ascii="Times New Roman" w:hAnsi="Times New Roman"/>
          <w:color w:val="000000"/>
          <w:sz w:val="28"/>
          <w:szCs w:val="28"/>
        </w:rPr>
        <w:t>).</w:t>
      </w:r>
    </w:p>
    <w:p w:rsidR="00AF57F3" w:rsidRDefault="001A0D53">
      <w:pPr>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Реєстрація у Системі 1, отримання доступу до Особистого кабінету, користування Особистим кабінетом, заповнення полі</w:t>
      </w:r>
      <w:r>
        <w:rPr>
          <w:rFonts w:ascii="Times New Roman" w:hAnsi="Times New Roman"/>
          <w:color w:val="000000"/>
          <w:sz w:val="28"/>
          <w:szCs w:val="28"/>
        </w:rPr>
        <w:t xml:space="preserve">в РК ДіР та ОК ДіР, </w:t>
      </w:r>
      <w:r>
        <w:rPr>
          <w:rFonts w:ascii="Times New Roman" w:hAnsi="Times New Roman"/>
          <w:color w:val="000000"/>
          <w:sz w:val="28"/>
          <w:szCs w:val="28"/>
        </w:rPr>
        <w:lastRenderedPageBreak/>
        <w:t>отримання технічної, методичної та інформаційної допомоги під час заповнення РК ДіР та ОК ДіР є безоплатними.</w:t>
      </w:r>
    </w:p>
    <w:p w:rsidR="00AF57F3" w:rsidRDefault="00AF57F3">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sz w:val="28"/>
          <w:szCs w:val="28"/>
        </w:rPr>
      </w:pPr>
    </w:p>
    <w:p w:rsidR="00AF57F3" w:rsidRDefault="001A0D53" w:rsidP="001A0D53">
      <w:pPr>
        <w:widowControl w:val="0"/>
        <w:numPr>
          <w:ilvl w:val="0"/>
          <w:numId w:val="1"/>
        </w:numPr>
        <w:pBdr>
          <w:top w:val="nil"/>
          <w:left w:val="nil"/>
          <w:bottom w:val="nil"/>
          <w:right w:val="nil"/>
          <w:between w:val="nil"/>
        </w:pBdr>
        <w:jc w:val="center"/>
        <w:rPr>
          <w:rFonts w:ascii="Times New Roman" w:hAnsi="Times New Roman"/>
          <w:b/>
          <w:sz w:val="28"/>
          <w:szCs w:val="28"/>
        </w:rPr>
      </w:pPr>
      <w:r>
        <w:rPr>
          <w:rFonts w:ascii="Times New Roman" w:hAnsi="Times New Roman"/>
          <w:b/>
          <w:sz w:val="28"/>
          <w:szCs w:val="28"/>
        </w:rPr>
        <w:t>Порядок здійснення реєстрації відкритих ДіР</w:t>
      </w:r>
    </w:p>
    <w:p w:rsidR="00AF57F3" w:rsidRDefault="00AF57F3">
      <w:pPr>
        <w:widowControl w:val="0"/>
        <w:pBdr>
          <w:top w:val="nil"/>
          <w:left w:val="nil"/>
          <w:bottom w:val="nil"/>
          <w:right w:val="nil"/>
          <w:between w:val="nil"/>
        </w:pBdr>
        <w:ind w:firstLine="0"/>
        <w:jc w:val="center"/>
        <w:rPr>
          <w:rFonts w:ascii="Times New Roman" w:hAnsi="Times New Roman"/>
          <w:b/>
          <w:color w:val="FF0000"/>
          <w:sz w:val="28"/>
          <w:szCs w:val="28"/>
        </w:rPr>
      </w:pPr>
    </w:p>
    <w:p w:rsidR="00AF57F3" w:rsidRDefault="001A0D53">
      <w:pPr>
        <w:pStyle w:val="rvps2"/>
        <w:shd w:val="clear" w:color="auto" w:fill="FFFFFF"/>
        <w:spacing w:before="0" w:after="0"/>
        <w:ind w:firstLine="720"/>
        <w:jc w:val="both"/>
        <w:rPr>
          <w:sz w:val="28"/>
          <w:szCs w:val="28"/>
        </w:rPr>
      </w:pPr>
      <w:r>
        <w:rPr>
          <w:sz w:val="28"/>
          <w:szCs w:val="28"/>
        </w:rPr>
        <w:t>1. Після заповнення через Особистий кабінет РК ДіР користувачем вона автоматично</w:t>
      </w:r>
      <w:r>
        <w:rPr>
          <w:sz w:val="28"/>
          <w:szCs w:val="28"/>
        </w:rPr>
        <w:t xml:space="preserve"> Системою 1 передається до уповноваженої особи, яка здійснює її перевірку через Особистий кабінет у Системі 1.</w:t>
      </w:r>
    </w:p>
    <w:p w:rsidR="00AF57F3" w:rsidRDefault="001A0D53">
      <w:pPr>
        <w:pStyle w:val="rvps2"/>
        <w:shd w:val="clear" w:color="auto" w:fill="FFFFFF"/>
        <w:spacing w:before="0" w:after="0"/>
        <w:ind w:firstLine="720"/>
        <w:jc w:val="both"/>
        <w:rPr>
          <w:sz w:val="28"/>
          <w:szCs w:val="28"/>
        </w:rPr>
      </w:pPr>
      <w:r>
        <w:rPr>
          <w:sz w:val="28"/>
          <w:szCs w:val="28"/>
        </w:rPr>
        <w:t>Після схвалення уповноваженою особою РК ДіР в Особистому кабінеті, вона автоматично Системою 1 передається до УкрІНТЕІ, який протягом трьох робоч</w:t>
      </w:r>
      <w:r>
        <w:rPr>
          <w:sz w:val="28"/>
          <w:szCs w:val="28"/>
        </w:rPr>
        <w:t>их днів з дня надходження РК ДіР здійснює її перевірку.</w:t>
      </w:r>
    </w:p>
    <w:p w:rsidR="00AF57F3" w:rsidRDefault="00AF57F3">
      <w:pPr>
        <w:pStyle w:val="Standard"/>
        <w:spacing w:after="0" w:line="240" w:lineRule="auto"/>
        <w:ind w:firstLine="720"/>
        <w:jc w:val="both"/>
        <w:rPr>
          <w:rFonts w:ascii="Times New Roman" w:hAnsi="Times New Roman"/>
          <w:sz w:val="28"/>
          <w:szCs w:val="28"/>
        </w:rPr>
      </w:pP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2. УкрІНТЕІ проводить такі види перевірки реєстраційних документів:</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1) щодо своєчасності подання;</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2) щодо правильності та повноти заповнення;</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3) логічний та арифметичний контроль.</w:t>
      </w: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sz w:val="28"/>
          <w:szCs w:val="28"/>
        </w:rPr>
        <w:t xml:space="preserve">Якщо інформація, </w:t>
      </w:r>
      <w:r>
        <w:rPr>
          <w:rFonts w:ascii="Times New Roman" w:hAnsi="Times New Roman"/>
          <w:sz w:val="28"/>
          <w:szCs w:val="28"/>
        </w:rPr>
        <w:t>зазначена в деяких полях заповненої РК ДіР, не відповідає вимогам цього Порядку, в Особистому кабінеті уповноваженої особи та користувача Виконавця з’являється повідомлення від реєстратора з відповідними зауваженнями. Виконавець зобов’язаний у 5-денний стр</w:t>
      </w:r>
      <w:r>
        <w:rPr>
          <w:rFonts w:ascii="Times New Roman" w:hAnsi="Times New Roman"/>
          <w:sz w:val="28"/>
          <w:szCs w:val="28"/>
        </w:rPr>
        <w:t>ок з дня отримання зауважень внести виправлення.</w:t>
      </w:r>
    </w:p>
    <w:p w:rsidR="00AF57F3" w:rsidRDefault="00AF57F3">
      <w:pPr>
        <w:widowControl w:val="0"/>
        <w:pBdr>
          <w:top w:val="nil"/>
          <w:left w:val="nil"/>
          <w:bottom w:val="nil"/>
          <w:right w:val="nil"/>
          <w:between w:val="nil"/>
        </w:pBdr>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3. УкрІНТЕІ після отримання заповненої форми РК ДіР, яка відповідає усім вимогам цього Порядку, присвоює</w:t>
      </w:r>
      <w:r>
        <w:rPr>
          <w:rFonts w:ascii="Times New Roman" w:hAnsi="Times New Roman"/>
          <w:sz w:val="28"/>
          <w:szCs w:val="28"/>
        </w:rPr>
        <w:t xml:space="preserve"> ДіР</w:t>
      </w:r>
      <w:r>
        <w:rPr>
          <w:rFonts w:ascii="Times New Roman" w:hAnsi="Times New Roman"/>
          <w:color w:val="000000"/>
          <w:sz w:val="28"/>
          <w:szCs w:val="28"/>
        </w:rPr>
        <w:t xml:space="preserve"> державний реєстраційний номер.</w:t>
      </w: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color w:val="000000"/>
          <w:sz w:val="28"/>
          <w:szCs w:val="28"/>
        </w:rPr>
        <w:t>РК ДіР з присвоєним державним реєстраційним номером і QR-кодом з’я</w:t>
      </w:r>
      <w:r>
        <w:rPr>
          <w:rFonts w:ascii="Times New Roman" w:hAnsi="Times New Roman"/>
          <w:color w:val="000000"/>
          <w:sz w:val="28"/>
          <w:szCs w:val="28"/>
        </w:rPr>
        <w:t xml:space="preserve">вляється </w:t>
      </w:r>
      <w:r>
        <w:rPr>
          <w:rFonts w:ascii="Times New Roman" w:hAnsi="Times New Roman"/>
          <w:sz w:val="28"/>
          <w:szCs w:val="28"/>
        </w:rPr>
        <w:t>в Особистому кабінеті уповноваженої особи та користувача Виконавця, які вносили РК ДіР у Систему 1.</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Сформована у форматі .pdf за формою, наведеною у додатку 1, РК ДіР відображається в Особистому кабінеті і є доступною для збереження та друку.</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4. </w:t>
      </w:r>
      <w:r>
        <w:rPr>
          <w:rFonts w:ascii="Times New Roman" w:hAnsi="Times New Roman"/>
          <w:color w:val="000000"/>
          <w:sz w:val="28"/>
          <w:szCs w:val="28"/>
        </w:rPr>
        <w:t>Якщо необхідно внести зміни до будь-якого поля РК ДіР, Виконавець додає до необхідної РК ДіР скановану копію офіційного документа із зазначенням старих і нових значень полів, який регламентує доцільність внесення змін, і самостійно вносить зміни у відповід</w:t>
      </w:r>
      <w:r>
        <w:rPr>
          <w:rFonts w:ascii="Times New Roman" w:hAnsi="Times New Roman"/>
          <w:color w:val="000000"/>
          <w:sz w:val="28"/>
          <w:szCs w:val="28"/>
        </w:rPr>
        <w:t>ні поля.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Якщо необхідно внести зміни у декілька РК ДіР, зміни вносять окремо в кожну електронну форму РК ДіР.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назви</w:t>
      </w:r>
      <w:r>
        <w:rPr>
          <w:rFonts w:ascii="Times New Roman" w:hAnsi="Times New Roman"/>
          <w:sz w:val="28"/>
          <w:szCs w:val="28"/>
        </w:rPr>
        <w:t xml:space="preserve"> ДіР</w:t>
      </w:r>
      <w:r>
        <w:rPr>
          <w:rFonts w:ascii="Times New Roman" w:hAnsi="Times New Roman"/>
          <w:color w:val="000000"/>
          <w:sz w:val="28"/>
          <w:szCs w:val="28"/>
        </w:rPr>
        <w:t xml:space="preserve"> РК ДіР з державним реєстраційним номером анулюється, і</w:t>
      </w:r>
      <w:r>
        <w:rPr>
          <w:rFonts w:ascii="Times New Roman" w:hAnsi="Times New Roman"/>
          <w:sz w:val="28"/>
          <w:szCs w:val="28"/>
        </w:rPr>
        <w:t xml:space="preserve"> ДіР</w:t>
      </w:r>
      <w:r>
        <w:rPr>
          <w:rFonts w:ascii="Times New Roman" w:hAnsi="Times New Roman"/>
          <w:color w:val="000000"/>
          <w:sz w:val="28"/>
          <w:szCs w:val="28"/>
        </w:rPr>
        <w:t xml:space="preserve"> має бути зареєстровано як нова робота, якій УкрІНТЕІ присвоює</w:t>
      </w:r>
      <w:r>
        <w:rPr>
          <w:rFonts w:ascii="Times New Roman" w:hAnsi="Times New Roman"/>
          <w:color w:val="000000"/>
          <w:sz w:val="28"/>
          <w:szCs w:val="28"/>
        </w:rPr>
        <w:t xml:space="preserve"> новий державний реєстраційний номер.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режиму доступу до інформації Виконавець повідомляє про це УкрІНТЕІ офіційним листом. У випадку надання роботі статусу «Для службового користування», «Таємно», «Цілком таємно» РК ДіР втрачає загальний до</w:t>
      </w:r>
      <w:r>
        <w:rPr>
          <w:rFonts w:ascii="Times New Roman" w:hAnsi="Times New Roman"/>
          <w:color w:val="000000"/>
          <w:sz w:val="28"/>
          <w:szCs w:val="28"/>
        </w:rPr>
        <w:t>ступ, переміщується до закритої для вільного доступу ззовні частини бази даних із збереженням державного реєстраційного номеру.</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Історія змін і анульована РК ДіР зберігаються в Особистому кабінеті і в </w:t>
      </w:r>
      <w:r>
        <w:rPr>
          <w:rFonts w:ascii="Times New Roman" w:hAnsi="Times New Roman"/>
          <w:color w:val="000000"/>
          <w:sz w:val="28"/>
          <w:szCs w:val="28"/>
        </w:rPr>
        <w:lastRenderedPageBreak/>
        <w:t>Системі 1.</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strike/>
          <w:sz w:val="28"/>
          <w:szCs w:val="28"/>
        </w:rPr>
      </w:pPr>
      <w:r>
        <w:rPr>
          <w:rFonts w:ascii="Times New Roman" w:hAnsi="Times New Roman"/>
          <w:b/>
          <w:color w:val="000000"/>
          <w:sz w:val="28"/>
          <w:szCs w:val="28"/>
        </w:rPr>
        <w:t xml:space="preserve"> </w:t>
      </w:r>
      <w:r>
        <w:rPr>
          <w:rFonts w:ascii="Times New Roman" w:hAnsi="Times New Roman"/>
          <w:b/>
          <w:color w:val="000000"/>
          <w:sz w:val="28"/>
        </w:rPr>
        <w:t xml:space="preserve">3. </w:t>
      </w:r>
      <w:r>
        <w:rPr>
          <w:rFonts w:ascii="Times New Roman" w:hAnsi="Times New Roman"/>
          <w:b/>
          <w:color w:val="000000"/>
          <w:sz w:val="28"/>
          <w:szCs w:val="28"/>
        </w:rPr>
        <w:t xml:space="preserve">Порядок подання облікових та звітних документів </w:t>
      </w:r>
      <w:r>
        <w:rPr>
          <w:rFonts w:ascii="Times New Roman" w:hAnsi="Times New Roman"/>
          <w:b/>
          <w:sz w:val="28"/>
          <w:szCs w:val="28"/>
        </w:rPr>
        <w:t xml:space="preserve">по ДіР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1. Виконавець зареєстрованої в УкрІНТЕІ </w:t>
      </w:r>
      <w:bookmarkStart w:id="7" w:name="_GoBack"/>
      <w:bookmarkEnd w:id="7"/>
      <w:r>
        <w:rPr>
          <w:rFonts w:ascii="Times New Roman" w:hAnsi="Times New Roman"/>
          <w:color w:val="000000"/>
          <w:sz w:val="28"/>
          <w:szCs w:val="28"/>
        </w:rPr>
        <w:t>ДіР у 30-денний строк з моменту її завершення (або щороку, якщо термін виконання ДіР становить більше одного року і етапи виконання обумовлено в договорі із За</w:t>
      </w:r>
      <w:r>
        <w:rPr>
          <w:rFonts w:ascii="Times New Roman" w:hAnsi="Times New Roman"/>
          <w:color w:val="000000"/>
          <w:sz w:val="28"/>
          <w:szCs w:val="28"/>
        </w:rPr>
        <w:t>мовником та вказано в РК ДіР), відповідно до РК ДіР, заповнює у Системі 1 форму ОК ДіР, яка також містить поля для подання даних щодо створеної НТП та можливість завантажити звітні документи.</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2. Для ДіР, виконуваних повністю або частково за рахунок коштів</w:t>
      </w:r>
      <w:r>
        <w:rPr>
          <w:rFonts w:ascii="Times New Roman" w:hAnsi="Times New Roman"/>
          <w:color w:val="000000"/>
          <w:sz w:val="28"/>
          <w:szCs w:val="28"/>
        </w:rPr>
        <w:t xml:space="preserve"> державного бюджету (</w:t>
      </w:r>
      <w:r>
        <w:rPr>
          <w:rFonts w:ascii="Times New Roman" w:hAnsi="Times New Roman"/>
          <w:sz w:val="28"/>
          <w:szCs w:val="28"/>
        </w:rPr>
        <w:t>загального та/або спеціального</w:t>
      </w:r>
      <w:r>
        <w:rPr>
          <w:rFonts w:ascii="Times New Roman" w:hAnsi="Times New Roman"/>
          <w:color w:val="FF0000"/>
          <w:sz w:val="28"/>
          <w:szCs w:val="28"/>
        </w:rPr>
        <w:t xml:space="preserve"> </w:t>
      </w:r>
      <w:r>
        <w:rPr>
          <w:rFonts w:ascii="Times New Roman" w:hAnsi="Times New Roman"/>
          <w:sz w:val="28"/>
          <w:szCs w:val="28"/>
        </w:rPr>
        <w:t>фонду</w:t>
      </w:r>
      <w:r>
        <w:rPr>
          <w:rFonts w:ascii="Times New Roman" w:hAnsi="Times New Roman"/>
          <w:color w:val="000000"/>
          <w:sz w:val="28"/>
          <w:szCs w:val="28"/>
        </w:rPr>
        <w:t>) або місцевого бюджету, подання облікових і звітних документів про ДіР є обов'язковим по завершенню кожного етапу та по завершенню роботи в цілому.</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3. Подання заявки на винахід, факт публікації </w:t>
      </w:r>
      <w:r>
        <w:rPr>
          <w:rFonts w:ascii="Times New Roman" w:hAnsi="Times New Roman"/>
          <w:color w:val="000000"/>
          <w:sz w:val="28"/>
          <w:szCs w:val="28"/>
        </w:rPr>
        <w:t>статті та депонування рукопису, захист дисертації, передача звіту про ДіР Замовнику не звільняють Виконавця ДіР від подання ОК ДіР до УкрІНТЕІ.</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Якщо результати ДіР опубліковані або її наслідком є тиражований нормативно-технічний чи інструктивно-методичний </w:t>
      </w:r>
      <w:r>
        <w:rPr>
          <w:rFonts w:ascii="Times New Roman" w:hAnsi="Times New Roman"/>
          <w:color w:val="000000"/>
          <w:sz w:val="28"/>
          <w:szCs w:val="28"/>
        </w:rPr>
        <w:t>документ (його проєкт), то в ОК ДіР необхідно в обов’язковому порядку зазначати бібліографічний опис публікації (документа).</w:t>
      </w:r>
    </w:p>
    <w:p w:rsidR="00AF57F3" w:rsidRDefault="00AF57F3">
      <w:pPr>
        <w:widowControl w:val="0"/>
        <w:pBdr>
          <w:top w:val="nil"/>
          <w:left w:val="nil"/>
          <w:bottom w:val="nil"/>
          <w:right w:val="nil"/>
          <w:between w:val="nil"/>
        </w:pBdr>
        <w:ind w:firstLine="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4. Якщо в ході виконання ДіР відбувалися зміни в термінах виконання роботи, кількості етапів виконання, їх вартості, кадровому скл</w:t>
      </w:r>
      <w:r>
        <w:rPr>
          <w:rFonts w:ascii="Times New Roman" w:hAnsi="Times New Roman"/>
          <w:color w:val="000000"/>
          <w:sz w:val="28"/>
          <w:szCs w:val="28"/>
        </w:rPr>
        <w:t>аді тощо, Виконавець, надаючи звітні та облікові документи, повинен спочатку внести зміни до відповідної РК ДіР.</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5. Після заповнення ОК ДіР через Особистий кабінет користувачем та завантаження звітних документів вона автоматично Системою 1 передається до </w:t>
      </w:r>
      <w:r>
        <w:rPr>
          <w:rFonts w:ascii="Times New Roman" w:hAnsi="Times New Roman"/>
          <w:color w:val="000000"/>
          <w:sz w:val="28"/>
          <w:szCs w:val="28"/>
        </w:rPr>
        <w:t>уповноваженої особи, яка здійснює її перевірку через Особистий кабінет користувача Системи 1.</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Після схвалення уповноваженою особою ОК ДіР та звітних документів в Особистому кабінеті, вона автоматично Системою 1 передається </w:t>
      </w:r>
      <w:r>
        <w:rPr>
          <w:rFonts w:ascii="Times New Roman" w:hAnsi="Times New Roman"/>
          <w:sz w:val="28"/>
          <w:szCs w:val="28"/>
        </w:rPr>
        <w:t>до</w:t>
      </w:r>
      <w:r>
        <w:rPr>
          <w:rFonts w:ascii="Times New Roman" w:hAnsi="Times New Roman"/>
          <w:color w:val="000000"/>
          <w:sz w:val="28"/>
          <w:szCs w:val="28"/>
        </w:rPr>
        <w:t xml:space="preserve"> УкрІНТЕІ, який протягом трьох </w:t>
      </w:r>
      <w:r>
        <w:rPr>
          <w:rFonts w:ascii="Times New Roman" w:hAnsi="Times New Roman"/>
          <w:color w:val="000000"/>
          <w:sz w:val="28"/>
          <w:szCs w:val="28"/>
        </w:rPr>
        <w:t xml:space="preserve">робочих днів з дня надходження ОК ДіР та звітних документів здійснює їх перевірку.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6. УкрІНТЕІ проводить такі види перевірки ОК ДіР та звітних документів:</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1) щодо своєчасності подання;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2) щодо правильності та повноти заповнення;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3) логічний та арифметичн</w:t>
      </w:r>
      <w:r>
        <w:rPr>
          <w:rFonts w:ascii="Times New Roman" w:hAnsi="Times New Roman"/>
          <w:color w:val="000000"/>
          <w:sz w:val="28"/>
          <w:szCs w:val="28"/>
        </w:rPr>
        <w:t>ий контроль.</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Якщо інформація, зазначена в деяких полях заповненої ОК ДіР та звітних документів, не відповідає вимогам цього Порядку, в Особистому кабінеті уповноваженої особи та користувача Виконавця з’являється повідомлення від </w:t>
      </w:r>
      <w:r>
        <w:rPr>
          <w:rFonts w:ascii="Times New Roman" w:hAnsi="Times New Roman"/>
          <w:color w:val="000000"/>
          <w:sz w:val="28"/>
          <w:szCs w:val="28"/>
        </w:rPr>
        <w:lastRenderedPageBreak/>
        <w:t xml:space="preserve">реєстратора з відповідними </w:t>
      </w:r>
      <w:r>
        <w:rPr>
          <w:rFonts w:ascii="Times New Roman" w:hAnsi="Times New Roman"/>
          <w:color w:val="000000"/>
          <w:sz w:val="28"/>
          <w:szCs w:val="28"/>
        </w:rPr>
        <w:t>зауваженнями. Виконавець зобов’язаний у 5-денний строк з дня отримання зауважень внести виправлення.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7. УкрІНТЕІ після отримання заповненої форми ОК ДіР та звітних документів, яка відповідає усім вимогам цього Порядку, присвоює ДіР державний обліковий ном</w:t>
      </w:r>
      <w:r>
        <w:rPr>
          <w:rFonts w:ascii="Times New Roman" w:hAnsi="Times New Roman"/>
          <w:color w:val="000000"/>
          <w:sz w:val="28"/>
          <w:szCs w:val="28"/>
        </w:rPr>
        <w:t>ер.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ОК ДіР з присвоєним державним обліковим номером і QR-кодом з’являється в Особистому кабінеті уповноваженої особи та користувача Виконавця</w:t>
      </w:r>
      <w:r>
        <w:rPr>
          <w:rFonts w:ascii="Times New Roman" w:hAnsi="Times New Roman"/>
          <w:sz w:val="28"/>
          <w:szCs w:val="28"/>
        </w:rPr>
        <w:t>, які вносили ОК ДіР у Систему 1</w:t>
      </w:r>
      <w:r>
        <w:rPr>
          <w:rFonts w:ascii="Times New Roman" w:hAnsi="Times New Roman"/>
          <w:color w:val="000000"/>
          <w:sz w:val="28"/>
          <w:szCs w:val="28"/>
        </w:rPr>
        <w:t>.</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Сформована у форматі .pdf за формою, наведеною у додатку 3, ОК ДіР  відображається в Особистому кабінеті і є доступною для збереження та друку.</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8. Якщо необхідно внести зміни до будь-якого поля ОК ДіР, Виконавець додає до цієї ОК ДіР скановану копію офіці</w:t>
      </w:r>
      <w:r>
        <w:rPr>
          <w:rFonts w:ascii="Times New Roman" w:hAnsi="Times New Roman"/>
          <w:color w:val="000000"/>
          <w:sz w:val="28"/>
          <w:szCs w:val="28"/>
        </w:rPr>
        <w:t>йного документа із зазначенням старих і нових значень полів, який регламентує доцільність внесення змін, і самостійно вносить зміни у відповідні поля.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Якщо необхідно внести зміни у декілька ОК ДіР, зміни вносять окремо в кожну електронну форму ОК ДіР.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w:t>
      </w:r>
      <w:r>
        <w:rPr>
          <w:rFonts w:ascii="Times New Roman" w:hAnsi="Times New Roman"/>
          <w:color w:val="000000"/>
          <w:sz w:val="28"/>
          <w:szCs w:val="28"/>
        </w:rPr>
        <w:t>падку зміни назви ДіР, ОК ДіР з державним реєстраційним номером анулюється і ДіР має бути зареєстрована як нова робота, якій УкрІНТЕІ присвоює новий державний реєстраційний номер.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режиму доступу до інформації, Виконавець повідомляє про це У</w:t>
      </w:r>
      <w:r>
        <w:rPr>
          <w:rFonts w:ascii="Times New Roman" w:hAnsi="Times New Roman"/>
          <w:color w:val="000000"/>
          <w:sz w:val="28"/>
          <w:szCs w:val="28"/>
        </w:rPr>
        <w:t>крІНТЕІ офіційним листом. У випадку надання роботі статусу «Для службового користування», «Таємно», «Цілком таємно» РК ДіР втрачає загальний доступ, переміщується до закритої для вільного доступу ззовні частини бази даних із збереженням державного реєстрац</w:t>
      </w:r>
      <w:r>
        <w:rPr>
          <w:rFonts w:ascii="Times New Roman" w:hAnsi="Times New Roman"/>
          <w:color w:val="000000"/>
          <w:sz w:val="28"/>
          <w:szCs w:val="28"/>
        </w:rPr>
        <w:t>ійного номеру.</w:t>
      </w:r>
    </w:p>
    <w:p w:rsidR="00AF57F3" w:rsidRDefault="001A0D53">
      <w:pPr>
        <w:widowControl w:val="0"/>
        <w:pBdr>
          <w:top w:val="nil"/>
          <w:left w:val="nil"/>
          <w:bottom w:val="nil"/>
          <w:right w:val="nil"/>
          <w:between w:val="nil"/>
        </w:pBdr>
        <w:ind w:firstLine="720"/>
        <w:jc w:val="both"/>
        <w:rPr>
          <w:rFonts w:ascii="Times New Roman" w:hAnsi="Times New Roman"/>
          <w:color w:val="000000"/>
          <w:spacing w:val="-6"/>
          <w:sz w:val="28"/>
          <w:szCs w:val="28"/>
        </w:rPr>
      </w:pPr>
      <w:r>
        <w:rPr>
          <w:rFonts w:ascii="Times New Roman" w:hAnsi="Times New Roman"/>
          <w:color w:val="000000"/>
          <w:spacing w:val="-6"/>
          <w:sz w:val="28"/>
          <w:szCs w:val="28"/>
        </w:rPr>
        <w:t>Історія змін і анульована ОК ДіР зберігаються в Особистому кабінеті і в Системі 1.</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9. Виконавець ДіР після закінчення роботи протягом трьох років завантажує в Особистому кабінеті скановані копії актів про впровадження НТП у форматах .doc або .pdf.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color w:val="000000"/>
          <w:sz w:val="28"/>
        </w:rPr>
      </w:pPr>
      <w:r>
        <w:rPr>
          <w:rFonts w:ascii="Times New Roman" w:hAnsi="Times New Roman"/>
          <w:b/>
          <w:color w:val="000000"/>
          <w:sz w:val="28"/>
          <w:szCs w:val="28"/>
        </w:rPr>
        <w:t xml:space="preserve">ІІІ. </w:t>
      </w:r>
      <w:r>
        <w:rPr>
          <w:rFonts w:ascii="Times New Roman" w:hAnsi="Times New Roman"/>
          <w:b/>
          <w:sz w:val="28"/>
          <w:szCs w:val="28"/>
        </w:rPr>
        <w:t>ДіР</w:t>
      </w:r>
      <w:r>
        <w:rPr>
          <w:rFonts w:ascii="Times New Roman" w:hAnsi="Times New Roman"/>
          <w:b/>
          <w:color w:val="000000"/>
          <w:sz w:val="28"/>
        </w:rPr>
        <w:t xml:space="preserve">, ЩО МІСТЯТЬ ІНФОРМАЦІЮ </w:t>
      </w:r>
      <w:r>
        <w:rPr>
          <w:rFonts w:ascii="Times New Roman" w:hAnsi="Times New Roman"/>
          <w:b/>
          <w:color w:val="000000"/>
          <w:sz w:val="28"/>
        </w:rPr>
        <w:t>З ОБМЕЖЕНИМ ДОСТУПОМ</w:t>
      </w:r>
    </w:p>
    <w:p w:rsidR="00AF57F3" w:rsidRDefault="00AF57F3">
      <w:pPr>
        <w:widowControl w:val="0"/>
        <w:pBdr>
          <w:top w:val="nil"/>
          <w:left w:val="nil"/>
          <w:bottom w:val="nil"/>
          <w:right w:val="nil"/>
          <w:between w:val="nil"/>
        </w:pBdr>
        <w:ind w:firstLine="0"/>
        <w:jc w:val="center"/>
        <w:rPr>
          <w:rFonts w:ascii="Times New Roman" w:hAnsi="Times New Roman"/>
          <w:b/>
          <w:color w:val="000000"/>
          <w:sz w:val="28"/>
          <w:szCs w:val="28"/>
        </w:rPr>
      </w:pPr>
    </w:p>
    <w:p w:rsidR="00AF57F3" w:rsidRDefault="001A0D53" w:rsidP="001A0D53">
      <w:pPr>
        <w:widowControl w:val="0"/>
        <w:numPr>
          <w:ilvl w:val="0"/>
          <w:numId w:val="2"/>
        </w:numPr>
        <w:pBdr>
          <w:top w:val="nil"/>
          <w:left w:val="nil"/>
          <w:bottom w:val="nil"/>
          <w:right w:val="nil"/>
          <w:between w:val="nil"/>
        </w:pBdr>
        <w:jc w:val="center"/>
        <w:rPr>
          <w:rFonts w:ascii="Times New Roman" w:hAnsi="Times New Roman"/>
          <w:b/>
          <w:color w:val="000000"/>
          <w:sz w:val="28"/>
          <w:szCs w:val="28"/>
        </w:rPr>
      </w:pPr>
      <w:r>
        <w:rPr>
          <w:rFonts w:ascii="Times New Roman" w:hAnsi="Times New Roman"/>
          <w:b/>
          <w:color w:val="000000"/>
          <w:sz w:val="28"/>
          <w:szCs w:val="28"/>
        </w:rPr>
        <w:t>Загальні положення</w:t>
      </w:r>
    </w:p>
    <w:p w:rsidR="00AF57F3" w:rsidRDefault="00AF57F3">
      <w:pPr>
        <w:widowControl w:val="0"/>
        <w:pBdr>
          <w:top w:val="nil"/>
          <w:left w:val="nil"/>
          <w:bottom w:val="nil"/>
          <w:right w:val="nil"/>
          <w:between w:val="nil"/>
        </w:pBdr>
        <w:ind w:firstLine="720"/>
        <w:jc w:val="center"/>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1. Ц</w:t>
      </w:r>
      <w:r>
        <w:rPr>
          <w:rFonts w:ascii="Times New Roman" w:hAnsi="Times New Roman"/>
          <w:color w:val="000000"/>
          <w:sz w:val="28"/>
        </w:rPr>
        <w:t>ей</w:t>
      </w:r>
      <w:r>
        <w:rPr>
          <w:rFonts w:ascii="Times New Roman" w:hAnsi="Times New Roman"/>
          <w:color w:val="000000"/>
          <w:sz w:val="28"/>
          <w:szCs w:val="28"/>
        </w:rPr>
        <w:t xml:space="preserve"> розділ визначає </w:t>
      </w:r>
      <w:r>
        <w:rPr>
          <w:rFonts w:ascii="Times New Roman" w:hAnsi="Times New Roman"/>
          <w:color w:val="000000"/>
          <w:sz w:val="28"/>
        </w:rPr>
        <w:t>п</w:t>
      </w:r>
      <w:r>
        <w:rPr>
          <w:rFonts w:ascii="Times New Roman" w:hAnsi="Times New Roman"/>
          <w:color w:val="000000"/>
          <w:sz w:val="28"/>
          <w:szCs w:val="28"/>
        </w:rPr>
        <w:t>роцедур</w:t>
      </w:r>
      <w:r>
        <w:rPr>
          <w:rFonts w:ascii="Times New Roman" w:hAnsi="Times New Roman"/>
          <w:color w:val="000000"/>
          <w:sz w:val="28"/>
        </w:rPr>
        <w:t>у</w:t>
      </w:r>
      <w:r>
        <w:rPr>
          <w:rFonts w:ascii="Times New Roman" w:hAnsi="Times New Roman"/>
          <w:color w:val="000000"/>
          <w:sz w:val="28"/>
          <w:szCs w:val="28"/>
        </w:rPr>
        <w:t xml:space="preserve"> державної реєстрації та обліку розпочатих, виконуваних, завершених ДіР, що</w:t>
      </w:r>
      <w:r>
        <w:rPr>
          <w:rFonts w:ascii="Times New Roman" w:hAnsi="Times New Roman"/>
          <w:color w:val="000000"/>
          <w:sz w:val="28"/>
        </w:rPr>
        <w:t xml:space="preserve"> містять</w:t>
      </w:r>
      <w:r>
        <w:rPr>
          <w:rFonts w:ascii="Times New Roman" w:hAnsi="Times New Roman"/>
          <w:color w:val="000000"/>
          <w:sz w:val="28"/>
          <w:szCs w:val="28"/>
        </w:rPr>
        <w:t xml:space="preserve">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створеної в їх рамках НТП.</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2. </w:t>
      </w:r>
      <w:r>
        <w:rPr>
          <w:rFonts w:ascii="Times New Roman" w:hAnsi="Times New Roman"/>
          <w:color w:val="333333"/>
          <w:sz w:val="28"/>
          <w:shd w:val="clear" w:color="auto" w:fill="FFFFFF"/>
        </w:rPr>
        <w:t xml:space="preserve">Обмеження доступу до інформації здійснюється відповідно до </w:t>
      </w:r>
      <w:r>
        <w:rPr>
          <w:rFonts w:ascii="Times" w:hAnsi="Times"/>
          <w:color w:val="000000"/>
          <w:sz w:val="28"/>
        </w:rPr>
        <w:t xml:space="preserve">частини другої статті 6 та статті 9 </w:t>
      </w:r>
      <w:r>
        <w:rPr>
          <w:rFonts w:ascii="Times New Roman" w:hAnsi="Times New Roman"/>
          <w:color w:val="333333"/>
          <w:sz w:val="28"/>
          <w:shd w:val="clear" w:color="auto" w:fill="FFFFFF"/>
        </w:rPr>
        <w:t xml:space="preserve">Закону України </w:t>
      </w:r>
      <w:r>
        <w:rPr>
          <w:rFonts w:ascii="Times" w:hAnsi="Times"/>
          <w:color w:val="000000"/>
          <w:sz w:val="28"/>
        </w:rPr>
        <w:t>«Про доступ до публічної інформації»</w:t>
      </w:r>
      <w:r>
        <w:rPr>
          <w:rFonts w:ascii="Times New Roman" w:hAnsi="Times New Roman"/>
          <w:color w:val="333333"/>
          <w:sz w:val="24"/>
          <w:shd w:val="clear" w:color="auto" w:fill="FFFFFF"/>
        </w:rPr>
        <w:t xml:space="preserve"> </w:t>
      </w:r>
      <w:r>
        <w:rPr>
          <w:rFonts w:ascii="Times New Roman" w:hAnsi="Times New Roman"/>
          <w:color w:val="000000"/>
          <w:sz w:val="28"/>
          <w:szCs w:val="28"/>
        </w:rPr>
        <w:t xml:space="preserve"> – присвоєння </w:t>
      </w:r>
      <w:r>
        <w:rPr>
          <w:rFonts w:ascii="Times New Roman" w:hAnsi="Times New Roman"/>
          <w:color w:val="000000"/>
          <w:sz w:val="28"/>
        </w:rPr>
        <w:t>грифів</w:t>
      </w:r>
      <w:r>
        <w:rPr>
          <w:rFonts w:ascii="Times New Roman" w:hAnsi="Times New Roman"/>
          <w:color w:val="000000"/>
          <w:sz w:val="28"/>
          <w:szCs w:val="28"/>
        </w:rPr>
        <w:t xml:space="preserve"> «для службового користування», «таємно», «цілком таємно» – </w:t>
      </w:r>
      <w:r>
        <w:rPr>
          <w:rFonts w:ascii="Times New Roman" w:hAnsi="Times New Roman"/>
          <w:color w:val="000000"/>
          <w:sz w:val="28"/>
        </w:rPr>
        <w:t>здійснюється</w:t>
      </w:r>
      <w:r>
        <w:rPr>
          <w:rFonts w:ascii="Times New Roman" w:hAnsi="Times New Roman"/>
          <w:color w:val="000000"/>
          <w:sz w:val="28"/>
          <w:szCs w:val="28"/>
        </w:rPr>
        <w:t xml:space="preserve"> Виконавцем самостійно під час реєстрації ДіР</w:t>
      </w:r>
      <w:r>
        <w:rPr>
          <w:rFonts w:ascii="Times New Roman" w:hAnsi="Times New Roman"/>
          <w:color w:val="000000"/>
          <w:sz w:val="28"/>
        </w:rPr>
        <w:t xml:space="preserve"> </w:t>
      </w:r>
      <w:r>
        <w:rPr>
          <w:rFonts w:ascii="Times New Roman" w:hAnsi="Times New Roman"/>
          <w:color w:val="000000"/>
          <w:sz w:val="28"/>
        </w:rPr>
        <w:lastRenderedPageBreak/>
        <w:t>відповідно до чинного законода</w:t>
      </w:r>
      <w:r>
        <w:rPr>
          <w:rFonts w:ascii="Times New Roman" w:hAnsi="Times New Roman"/>
          <w:color w:val="000000"/>
          <w:sz w:val="28"/>
        </w:rPr>
        <w:t>вства</w:t>
      </w:r>
      <w:r>
        <w:rPr>
          <w:rFonts w:ascii="Times New Roman" w:hAnsi="Times New Roman"/>
          <w:color w:val="000000"/>
          <w:sz w:val="28"/>
          <w:szCs w:val="28"/>
        </w:rPr>
        <w:t>.</w:t>
      </w:r>
    </w:p>
    <w:p w:rsidR="00AF57F3" w:rsidRDefault="001A0D53">
      <w:pPr>
        <w:widowControl w:val="0"/>
        <w:pBdr>
          <w:top w:val="nil"/>
          <w:left w:val="nil"/>
          <w:bottom w:val="nil"/>
          <w:right w:val="nil"/>
          <w:between w:val="nil"/>
        </w:pBdr>
        <w:ind w:firstLine="720"/>
        <w:jc w:val="both"/>
        <w:rPr>
          <w:rFonts w:ascii="Times" w:hAnsi="Times"/>
          <w:color w:val="000000"/>
          <w:sz w:val="28"/>
        </w:rPr>
      </w:pPr>
      <w:r>
        <w:rPr>
          <w:rFonts w:ascii="Times" w:hAnsi="Times"/>
          <w:color w:val="000000"/>
          <w:sz w:val="28"/>
        </w:rPr>
        <w:t>Гриф «Для службового користування» присвоюється  відповідно до переліку відомостей  та з дотриманням вимог частини другої статті 6 та статті 9 Закону України «Про доступ до публічної інформації».</w:t>
      </w:r>
    </w:p>
    <w:p w:rsidR="00AF57F3" w:rsidRDefault="001A0D53">
      <w:pPr>
        <w:widowControl w:val="0"/>
        <w:ind w:firstLine="720"/>
        <w:jc w:val="both"/>
        <w:rPr>
          <w:rFonts w:ascii="Times New Roman" w:hAnsi="Times New Roman"/>
          <w:color w:val="000000"/>
          <w:sz w:val="28"/>
          <w:szCs w:val="28"/>
        </w:rPr>
      </w:pPr>
      <w:r>
        <w:rPr>
          <w:rFonts w:ascii="Times New Roman" w:hAnsi="Times New Roman"/>
          <w:sz w:val="28"/>
        </w:rPr>
        <w:t>Засекречування ДіР здійснюється на підставі </w:t>
      </w:r>
      <w:hyperlink r:id="rId10" w:anchor="n14">
        <w:r>
          <w:rPr>
            <w:rStyle w:val="af6"/>
            <w:rFonts w:ascii="Times New Roman" w:hAnsi="Times New Roman"/>
            <w:color w:val="auto"/>
            <w:sz w:val="28"/>
            <w:u w:val="none"/>
          </w:rPr>
          <w:t>Зводу відомостей, що становлять державну таємницю</w:t>
        </w:r>
      </w:hyperlink>
      <w:r>
        <w:rPr>
          <w:rFonts w:ascii="Times New Roman" w:hAnsi="Times New Roman"/>
          <w:sz w:val="28"/>
        </w:rPr>
        <w:t>, затвердженого наказом Служби безпеки України від 23 грудня 2020 року № 383, зареєстрованого у Міністерстві юстиції України 14 січня 2021 року</w:t>
      </w:r>
      <w:r>
        <w:rPr>
          <w:rFonts w:ascii="Times New Roman" w:hAnsi="Times New Roman"/>
          <w:sz w:val="28"/>
        </w:rPr>
        <w:t xml:space="preserve"> за № 52/35674.</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Виконавці ДіР,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під час проведення врегульованих цим Порядком процедур повинні також дотримуватись вимог чинних в Україні нормативних документів із стандартизації.</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pacing w:val="-4"/>
          <w:sz w:val="28"/>
          <w:szCs w:val="28"/>
        </w:rPr>
      </w:pPr>
      <w:r>
        <w:rPr>
          <w:rFonts w:ascii="Times New Roman" w:hAnsi="Times New Roman"/>
          <w:color w:val="000000"/>
          <w:spacing w:val="-4"/>
          <w:sz w:val="28"/>
          <w:szCs w:val="28"/>
        </w:rPr>
        <w:t>3. Інформація про ДіР</w:t>
      </w:r>
      <w:r>
        <w:rPr>
          <w:rFonts w:ascii="Times New Roman" w:hAnsi="Times New Roman"/>
          <w:color w:val="000000"/>
          <w:sz w:val="28"/>
        </w:rPr>
        <w:t xml:space="preserve">, що </w:t>
      </w:r>
      <w:r>
        <w:rPr>
          <w:rFonts w:ascii="Times New Roman" w:hAnsi="Times New Roman"/>
          <w:color w:val="000000"/>
          <w:sz w:val="28"/>
        </w:rPr>
        <w:t>містять інформацію з обмеженим доступром</w:t>
      </w:r>
      <w:r>
        <w:rPr>
          <w:rFonts w:ascii="Times New Roman" w:hAnsi="Times New Roman"/>
          <w:color w:val="000000"/>
          <w:spacing w:val="-4"/>
          <w:sz w:val="28"/>
          <w:szCs w:val="28"/>
        </w:rPr>
        <w:t xml:space="preserve">  не підлягає публікації у відкритих джерелах, але може використовуватися під час обробки для отримання статистично-аналітичної інформації.</w:t>
      </w:r>
    </w:p>
    <w:p w:rsidR="00AF57F3" w:rsidRDefault="00AF57F3">
      <w:pPr>
        <w:widowControl w:val="0"/>
        <w:pBdr>
          <w:top w:val="nil"/>
          <w:left w:val="nil"/>
          <w:bottom w:val="nil"/>
          <w:right w:val="nil"/>
          <w:between w:val="nil"/>
        </w:pBdr>
        <w:ind w:firstLine="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pacing w:val="-6"/>
          <w:sz w:val="28"/>
          <w:szCs w:val="28"/>
        </w:rPr>
      </w:pPr>
      <w:r>
        <w:rPr>
          <w:rFonts w:ascii="Times New Roman" w:hAnsi="Times New Roman"/>
          <w:color w:val="000000"/>
          <w:spacing w:val="-6"/>
          <w:sz w:val="28"/>
          <w:szCs w:val="28"/>
        </w:rPr>
        <w:t>4. Реєстраційні, облікові та звітні документи щодо ДіР</w:t>
      </w:r>
      <w:r>
        <w:rPr>
          <w:rFonts w:ascii="Times New Roman" w:hAnsi="Times New Roman"/>
          <w:color w:val="000000"/>
          <w:sz w:val="28"/>
        </w:rPr>
        <w:t>, що містять інформац</w:t>
      </w:r>
      <w:r>
        <w:rPr>
          <w:rFonts w:ascii="Times New Roman" w:hAnsi="Times New Roman"/>
          <w:color w:val="000000"/>
          <w:sz w:val="28"/>
        </w:rPr>
        <w:t>ію з обмеженим доступом</w:t>
      </w:r>
      <w:r>
        <w:rPr>
          <w:rFonts w:ascii="Times New Roman" w:hAnsi="Times New Roman"/>
          <w:color w:val="000000"/>
          <w:spacing w:val="-6"/>
          <w:sz w:val="28"/>
          <w:szCs w:val="28"/>
        </w:rPr>
        <w:t>, подаються за підписом керівника Виконавця. Відповідальність за достовірність відомостей, що вказані в реєстраційних і облікових документах, зміст звітних документів, якість оформлення і своєчасне їх подання до УкрІНТЕІ покладена на</w:t>
      </w:r>
      <w:r>
        <w:rPr>
          <w:rFonts w:ascii="Times New Roman" w:hAnsi="Times New Roman"/>
          <w:color w:val="000000"/>
          <w:spacing w:val="-6"/>
          <w:sz w:val="28"/>
          <w:szCs w:val="28"/>
        </w:rPr>
        <w:t xml:space="preserve"> керівника Виконавця.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olor w:val="000000"/>
          <w:sz w:val="28"/>
          <w:szCs w:val="28"/>
        </w:rPr>
        <w:t>Оплата витрат, які пов'язані з пересиланням до УкрІНТЕІ реєстраційних, облікових, звітних документів про ДіР</w:t>
      </w:r>
      <w:r>
        <w:rPr>
          <w:rFonts w:ascii="Times New Roman" w:hAnsi="Times New Roman"/>
          <w:sz w:val="28"/>
          <w:szCs w:val="28"/>
        </w:rPr>
        <w:t>,</w:t>
      </w:r>
      <w:r>
        <w:rPr>
          <w:rFonts w:ascii="Times New Roman" w:hAnsi="Times New Roman"/>
          <w:color w:val="000000"/>
          <w:sz w:val="28"/>
          <w:szCs w:val="28"/>
        </w:rPr>
        <w:t xml:space="preserve"> здійснюється за рахунок коштів Виконавців.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rsidP="001A0D53">
      <w:pPr>
        <w:widowControl w:val="0"/>
        <w:numPr>
          <w:ilvl w:val="0"/>
          <w:numId w:val="2"/>
        </w:numPr>
        <w:pBdr>
          <w:top w:val="nil"/>
          <w:left w:val="nil"/>
          <w:bottom w:val="nil"/>
          <w:right w:val="nil"/>
          <w:between w:val="nil"/>
        </w:pBdr>
        <w:jc w:val="center"/>
        <w:rPr>
          <w:rFonts w:ascii="Times New Roman" w:hAnsi="Times New Roman"/>
          <w:b/>
          <w:color w:val="000000"/>
          <w:sz w:val="28"/>
          <w:szCs w:val="28"/>
        </w:rPr>
      </w:pPr>
      <w:r>
        <w:rPr>
          <w:rFonts w:ascii="Times New Roman" w:hAnsi="Times New Roman"/>
          <w:b/>
          <w:sz w:val="28"/>
          <w:szCs w:val="28"/>
        </w:rPr>
        <w:t>Порядок здійснення реєстрації ДіР</w:t>
      </w:r>
      <w:r>
        <w:rPr>
          <w:rFonts w:ascii="Times New Roman" w:hAnsi="Times New Roman"/>
          <w:b/>
          <w:color w:val="000000"/>
          <w:sz w:val="28"/>
          <w:szCs w:val="28"/>
        </w:rPr>
        <w:t xml:space="preserve">, що </w:t>
      </w:r>
      <w:r>
        <w:rPr>
          <w:rFonts w:ascii="Times New Roman" w:hAnsi="Times New Roman"/>
          <w:b/>
          <w:color w:val="000000"/>
          <w:sz w:val="28"/>
        </w:rPr>
        <w:t xml:space="preserve">містять </w:t>
      </w:r>
      <w:r>
        <w:rPr>
          <w:rFonts w:ascii="Times New Roman" w:hAnsi="Times New Roman"/>
          <w:b/>
          <w:color w:val="000000"/>
          <w:sz w:val="28"/>
          <w:szCs w:val="28"/>
        </w:rPr>
        <w:t>інформацію</w:t>
      </w:r>
      <w:r>
        <w:rPr>
          <w:rFonts w:ascii="Times New Roman" w:hAnsi="Times New Roman"/>
          <w:b/>
          <w:color w:val="000000"/>
          <w:sz w:val="28"/>
        </w:rPr>
        <w:t xml:space="preserve"> з обмеженим доступом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09"/>
        <w:jc w:val="both"/>
        <w:rPr>
          <w:rFonts w:ascii="Times New Roman" w:hAnsi="Times New Roman"/>
          <w:color w:val="000000"/>
          <w:sz w:val="28"/>
          <w:szCs w:val="28"/>
        </w:rPr>
      </w:pPr>
      <w:r>
        <w:rPr>
          <w:rFonts w:ascii="Times New Roman" w:hAnsi="Times New Roman"/>
          <w:color w:val="000000"/>
          <w:sz w:val="28"/>
          <w:szCs w:val="28"/>
        </w:rPr>
        <w:t>1. Для здійснення реєстрації ДіР,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xml:space="preserve">, Виконавець подає або надсилає з використанням спеціального зв’язку УкрІНТЕІ супровідний лист, в якому зазначаються назва ДіР, та заповнену РК ДіР у </w:t>
      </w:r>
      <w:r>
        <w:rPr>
          <w:rFonts w:ascii="Times New Roman" w:hAnsi="Times New Roman"/>
          <w:color w:val="000000"/>
          <w:sz w:val="28"/>
          <w:szCs w:val="28"/>
        </w:rPr>
        <w:t>паперовому вигляді (два примірники) та на електронному носії.</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Реєстрація ДіР,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здійснюється з урахуванням особливостей, встановлених Законом України «Про державну таємницю», іншими нормативно-правовими актами у с</w:t>
      </w:r>
      <w:r>
        <w:rPr>
          <w:rFonts w:ascii="Times New Roman" w:hAnsi="Times New Roman"/>
          <w:color w:val="000000"/>
          <w:sz w:val="28"/>
          <w:szCs w:val="28"/>
        </w:rPr>
        <w:t>фері охорони державної таємниці та нормативно-правовими актами, які визначають порядок роботи з матеріальними носіями інформації,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У випадку подання документів уповноваженою особою, така особа пред’являє оригінал </w:t>
      </w:r>
      <w:r>
        <w:rPr>
          <w:rFonts w:ascii="Times New Roman" w:hAnsi="Times New Roman"/>
          <w:color w:val="000000"/>
          <w:sz w:val="28"/>
          <w:szCs w:val="28"/>
        </w:rPr>
        <w:t>відповідного доручення та подає завірену заявником його копію.</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lastRenderedPageBreak/>
        <w:t>2. Доступ до програмного забезпечення, що використовується для заповнення РК ДіР, ОК ДіР, які містять інформацію з обмеженим доступом, надається УкрІНТЕІ та є безоплатним.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3. УкрІНТЕІ проводи</w:t>
      </w:r>
      <w:r>
        <w:rPr>
          <w:rFonts w:ascii="Times New Roman" w:hAnsi="Times New Roman"/>
          <w:sz w:val="28"/>
          <w:szCs w:val="28"/>
        </w:rPr>
        <w:t>ть такі види перевірки реєстраційних документів:</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1) щодо своєчасності подання;</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2) щодо правильності та повноти заповнення;</w:t>
      </w: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3) логічний та арифметичний контроль.</w:t>
      </w: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sz w:val="28"/>
          <w:szCs w:val="28"/>
        </w:rPr>
        <w:t>Якщо інформація, зазначена в деяких полях заповненої РК ДіР, не відповідає вимогам цього Порядк</w:t>
      </w:r>
      <w:r>
        <w:rPr>
          <w:rFonts w:ascii="Times New Roman" w:hAnsi="Times New Roman"/>
          <w:sz w:val="28"/>
          <w:szCs w:val="28"/>
        </w:rPr>
        <w:t>у, УкрІНТЕІ протягом трьох робочих днів</w:t>
      </w:r>
      <w:r>
        <w:rPr>
          <w:rFonts w:ascii="Times New Roman" w:hAnsi="Times New Roman"/>
          <w:color w:val="000000"/>
          <w:sz w:val="28"/>
          <w:szCs w:val="28"/>
        </w:rPr>
        <w:t xml:space="preserve"> повертає </w:t>
      </w:r>
      <w:r>
        <w:rPr>
          <w:rFonts w:ascii="Times New Roman" w:hAnsi="Times New Roman"/>
          <w:sz w:val="28"/>
          <w:szCs w:val="28"/>
        </w:rPr>
        <w:t xml:space="preserve">їх Виконавцю </w:t>
      </w:r>
      <w:r>
        <w:rPr>
          <w:rFonts w:ascii="Times New Roman" w:hAnsi="Times New Roman"/>
          <w:color w:val="000000"/>
          <w:sz w:val="28"/>
          <w:szCs w:val="28"/>
        </w:rPr>
        <w:t xml:space="preserve">із зазначенням причини. </w:t>
      </w:r>
      <w:r>
        <w:rPr>
          <w:rFonts w:ascii="Times New Roman" w:hAnsi="Times New Roman"/>
          <w:sz w:val="28"/>
          <w:szCs w:val="28"/>
        </w:rPr>
        <w:t xml:space="preserve">Виконавець </w:t>
      </w:r>
      <w:r>
        <w:rPr>
          <w:rFonts w:ascii="Times New Roman" w:hAnsi="Times New Roman"/>
          <w:color w:val="000000"/>
          <w:sz w:val="28"/>
          <w:szCs w:val="28"/>
        </w:rPr>
        <w:t xml:space="preserve">після приведення документів у відповідність із встановленими вимогами </w:t>
      </w:r>
      <w:r>
        <w:rPr>
          <w:rFonts w:ascii="Times New Roman" w:hAnsi="Times New Roman"/>
          <w:sz w:val="28"/>
          <w:szCs w:val="28"/>
        </w:rPr>
        <w:t>зобов’язаний у 5-денний строк з дня одержання зауважень внести виправлення.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rPr>
        <w:t>4</w:t>
      </w:r>
      <w:r>
        <w:rPr>
          <w:rFonts w:ascii="Times New Roman" w:hAnsi="Times New Roman"/>
          <w:color w:val="000000"/>
          <w:sz w:val="28"/>
          <w:szCs w:val="28"/>
        </w:rPr>
        <w:t xml:space="preserve">. УкрІНТЕІ </w:t>
      </w:r>
      <w:r>
        <w:rPr>
          <w:rFonts w:ascii="Times New Roman" w:hAnsi="Times New Roman"/>
          <w:color w:val="000000"/>
          <w:sz w:val="28"/>
          <w:szCs w:val="28"/>
        </w:rPr>
        <w:t>протягом трьох робочих днів після отримання від Виконавця РК ДіР, яка відповідає усім вимогам цього Порядку, присвоює</w:t>
      </w:r>
      <w:r>
        <w:rPr>
          <w:rFonts w:ascii="Times New Roman" w:hAnsi="Times New Roman"/>
          <w:sz w:val="28"/>
          <w:szCs w:val="28"/>
        </w:rPr>
        <w:t xml:space="preserve"> ДіР</w:t>
      </w:r>
      <w:r>
        <w:rPr>
          <w:rFonts w:ascii="Times New Roman" w:hAnsi="Times New Roman"/>
          <w:color w:val="000000"/>
          <w:sz w:val="28"/>
          <w:szCs w:val="28"/>
        </w:rPr>
        <w:t xml:space="preserve"> державний реєстраційний номер і вносить дані до бази даних, про що робить відмітку на обох примірниках заповненої у паперовому вигляді</w:t>
      </w:r>
      <w:r>
        <w:rPr>
          <w:rFonts w:ascii="Times New Roman" w:hAnsi="Times New Roman"/>
          <w:color w:val="000000"/>
          <w:sz w:val="28"/>
          <w:szCs w:val="28"/>
        </w:rPr>
        <w:t xml:space="preserve"> реєстраційної картки, один з яких у десятиденний строк повертає Виконавцеві. РК ДіР на електронному носії Виконавцю не повертаються.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rPr>
        <w:t>5</w:t>
      </w:r>
      <w:r>
        <w:rPr>
          <w:rFonts w:ascii="Times New Roman" w:hAnsi="Times New Roman"/>
          <w:color w:val="000000"/>
          <w:sz w:val="28"/>
          <w:szCs w:val="28"/>
        </w:rPr>
        <w:t xml:space="preserve">. Якщо необхідно внести зміни до будь-якого поля РК ДіР, Виконавець надсилає УкрІНТЕІ інформаційний лист із зазначенням </w:t>
      </w:r>
      <w:r>
        <w:rPr>
          <w:rFonts w:ascii="Times New Roman" w:hAnsi="Times New Roman"/>
          <w:color w:val="000000"/>
          <w:sz w:val="28"/>
          <w:szCs w:val="28"/>
        </w:rPr>
        <w:t xml:space="preserve">полів, у які необхідно внести зміни, оновлену РК ДіР у двох примірниках та копію офіційного документа, який регламентує необхідність внесення змін. </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назви</w:t>
      </w:r>
      <w:r>
        <w:rPr>
          <w:rFonts w:ascii="Times New Roman" w:hAnsi="Times New Roman"/>
          <w:sz w:val="28"/>
          <w:szCs w:val="28"/>
        </w:rPr>
        <w:t xml:space="preserve"> ДіР</w:t>
      </w:r>
      <w:r>
        <w:rPr>
          <w:rFonts w:ascii="Times New Roman" w:hAnsi="Times New Roman"/>
          <w:color w:val="000000"/>
          <w:sz w:val="28"/>
          <w:szCs w:val="28"/>
        </w:rPr>
        <w:t>, РК ДіР з державним реєстраційним номером анулюється і</w:t>
      </w:r>
      <w:r>
        <w:rPr>
          <w:rFonts w:ascii="Times New Roman" w:hAnsi="Times New Roman"/>
          <w:sz w:val="28"/>
          <w:szCs w:val="28"/>
        </w:rPr>
        <w:t xml:space="preserve"> ДіР </w:t>
      </w:r>
      <w:r>
        <w:rPr>
          <w:rFonts w:ascii="Times New Roman" w:hAnsi="Times New Roman"/>
          <w:color w:val="000000"/>
          <w:sz w:val="28"/>
          <w:szCs w:val="28"/>
        </w:rPr>
        <w:t>має бути зареєстрована</w:t>
      </w:r>
      <w:r>
        <w:rPr>
          <w:rFonts w:ascii="Times New Roman" w:hAnsi="Times New Roman"/>
          <w:color w:val="000000"/>
          <w:sz w:val="28"/>
          <w:szCs w:val="28"/>
        </w:rPr>
        <w:t xml:space="preserve"> як нова робота, якій УкрІНТЕІ присвоює новий державний реєстраційний номер.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режиму доступу до інформації, Виконавець повідомляє про це УкрІНТЕІ офіційним листом.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rsidP="001A0D53">
      <w:pPr>
        <w:widowControl w:val="0"/>
        <w:numPr>
          <w:ilvl w:val="0"/>
          <w:numId w:val="2"/>
        </w:numPr>
        <w:pBdr>
          <w:top w:val="nil"/>
          <w:left w:val="nil"/>
          <w:bottom w:val="nil"/>
          <w:right w:val="nil"/>
          <w:between w:val="nil"/>
        </w:pBdr>
        <w:jc w:val="center"/>
        <w:rPr>
          <w:rFonts w:ascii="Times New Roman" w:hAnsi="Times New Roman"/>
          <w:b/>
          <w:sz w:val="28"/>
          <w:szCs w:val="28"/>
        </w:rPr>
      </w:pPr>
      <w:r>
        <w:rPr>
          <w:rFonts w:ascii="Times New Roman" w:hAnsi="Times New Roman"/>
          <w:b/>
          <w:sz w:val="28"/>
          <w:szCs w:val="28"/>
        </w:rPr>
        <w:t>Порядок подання облікових та звітних документів по ДіР, що  інформацію</w:t>
      </w:r>
      <w:r>
        <w:rPr>
          <w:rFonts w:ascii="Times New Roman" w:hAnsi="Times New Roman"/>
          <w:b/>
          <w:sz w:val="28"/>
        </w:rPr>
        <w:t xml:space="preserve"> з обмеженим доступом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pacing w:val="-2"/>
          <w:sz w:val="28"/>
          <w:szCs w:val="28"/>
        </w:rPr>
      </w:pPr>
      <w:r>
        <w:rPr>
          <w:rFonts w:ascii="Times New Roman" w:hAnsi="Times New Roman"/>
          <w:color w:val="000000"/>
          <w:spacing w:val="-2"/>
          <w:sz w:val="28"/>
          <w:szCs w:val="28"/>
        </w:rPr>
        <w:t>1. Виконавець зареєстрованих в УкрІНТЕІ ДіР,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pacing w:val="-2"/>
          <w:sz w:val="28"/>
          <w:szCs w:val="28"/>
        </w:rPr>
        <w:t>, у 30-денний строк з моменту їх завершення (або щороку, якщо термін виконання ДіР становить більше одного року і етапи виконання обумовлено в дог</w:t>
      </w:r>
      <w:r>
        <w:rPr>
          <w:rFonts w:ascii="Times New Roman" w:hAnsi="Times New Roman"/>
          <w:color w:val="000000"/>
          <w:spacing w:val="-2"/>
          <w:sz w:val="28"/>
          <w:szCs w:val="28"/>
        </w:rPr>
        <w:t>оворі із Замовником та вказано в РК ДіР) відповідно до зареєстрованої РК ДіР, надсилає ОК ДіР, яка також містить поля для подання даних щодо створеної НТП, та звітні документи.</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2. Подання облікових та звітних документів здійснюється відповідно до </w:t>
      </w:r>
      <w:r>
        <w:rPr>
          <w:rFonts w:ascii="Times New Roman" w:hAnsi="Times New Roman"/>
          <w:sz w:val="28"/>
          <w:szCs w:val="28"/>
        </w:rPr>
        <w:t xml:space="preserve">розділу </w:t>
      </w:r>
      <w:r>
        <w:rPr>
          <w:rFonts w:ascii="Times New Roman" w:hAnsi="Times New Roman"/>
          <w:sz w:val="28"/>
        </w:rPr>
        <w:t>ІV цього Порядку</w:t>
      </w:r>
      <w:r>
        <w:rPr>
          <w:rFonts w:ascii="Times New Roman" w:hAnsi="Times New Roman"/>
          <w:color w:val="000000"/>
          <w:sz w:val="28"/>
          <w:szCs w:val="28"/>
        </w:rPr>
        <w:t xml:space="preserve"> з урахуванням особливостей, визначених для обігу інформації</w:t>
      </w:r>
      <w:r>
        <w:rPr>
          <w:rFonts w:ascii="Times New Roman" w:hAnsi="Times New Roman"/>
          <w:color w:val="000000"/>
          <w:sz w:val="28"/>
        </w:rPr>
        <w:t xml:space="preserve"> з обмеженим доступом</w:t>
      </w:r>
      <w:r>
        <w:rPr>
          <w:rFonts w:ascii="Times New Roman" w:hAnsi="Times New Roman"/>
          <w:color w:val="000000"/>
          <w:sz w:val="28"/>
          <w:szCs w:val="28"/>
        </w:rPr>
        <w:t xml:space="preserve"> та подання усіх документів у паперовому (два примірники) та електронному носіях.</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strike/>
          <w:color w:val="000000"/>
          <w:sz w:val="28"/>
          <w:szCs w:val="28"/>
        </w:rPr>
      </w:pPr>
      <w:r>
        <w:rPr>
          <w:rFonts w:ascii="Times New Roman" w:hAnsi="Times New Roman"/>
          <w:b/>
          <w:color w:val="000000"/>
          <w:sz w:val="28"/>
          <w:szCs w:val="28"/>
          <w:lang w:val="en-US"/>
        </w:rPr>
        <w:t>IV</w:t>
      </w:r>
      <w:r>
        <w:rPr>
          <w:rFonts w:ascii="Times New Roman" w:hAnsi="Times New Roman"/>
          <w:b/>
          <w:color w:val="000000"/>
          <w:sz w:val="28"/>
          <w:szCs w:val="28"/>
        </w:rPr>
        <w:t xml:space="preserve">. УМОВИ ПОШИРЕННЯ ІНФОРМАЦІЇ ПРО </w:t>
      </w:r>
      <w:r>
        <w:rPr>
          <w:rFonts w:ascii="Times New Roman" w:hAnsi="Times New Roman"/>
          <w:b/>
          <w:sz w:val="28"/>
          <w:szCs w:val="28"/>
        </w:rPr>
        <w:t>ДіР</w:t>
      </w:r>
      <w:r>
        <w:rPr>
          <w:rFonts w:ascii="Times New Roman" w:hAnsi="Times New Roman"/>
          <w:b/>
          <w:color w:val="FF0000"/>
          <w:sz w:val="28"/>
          <w:szCs w:val="28"/>
        </w:rPr>
        <w:t xml:space="preserve"> </w:t>
      </w:r>
    </w:p>
    <w:p w:rsidR="00AF57F3" w:rsidRDefault="00AF57F3">
      <w:pPr>
        <w:widowControl w:val="0"/>
        <w:pBdr>
          <w:top w:val="nil"/>
          <w:left w:val="nil"/>
          <w:bottom w:val="nil"/>
          <w:right w:val="nil"/>
          <w:between w:val="nil"/>
        </w:pBdr>
        <w:ind w:firstLine="0"/>
        <w:jc w:val="center"/>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1"/>
        <w:jc w:val="both"/>
        <w:rPr>
          <w:rFonts w:ascii="Times New Roman" w:hAnsi="Times New Roman"/>
          <w:color w:val="000000"/>
          <w:sz w:val="28"/>
          <w:szCs w:val="28"/>
        </w:rPr>
      </w:pPr>
      <w:r>
        <w:rPr>
          <w:rFonts w:ascii="Times New Roman" w:hAnsi="Times New Roman"/>
          <w:color w:val="000000"/>
          <w:sz w:val="28"/>
          <w:szCs w:val="28"/>
        </w:rPr>
        <w:t xml:space="preserve">1. Згідно із статтями 41 і 54 </w:t>
      </w:r>
      <w:r>
        <w:rPr>
          <w:rFonts w:ascii="Times New Roman" w:hAnsi="Times New Roman"/>
          <w:color w:val="000000"/>
          <w:sz w:val="28"/>
          <w:szCs w:val="28"/>
        </w:rPr>
        <w:t>Конституції України та книги четвертої Цивільного кодексу України результати ДіР є об'єктами права інтелектуальної власності. Пов’язані з ними правовідносини регулюються відповідно до чинного законодавства України.</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2. Умови поширення звітних документів що</w:t>
      </w:r>
      <w:r>
        <w:rPr>
          <w:rFonts w:ascii="Times New Roman" w:hAnsi="Times New Roman"/>
          <w:color w:val="000000"/>
          <w:sz w:val="28"/>
          <w:szCs w:val="28"/>
        </w:rPr>
        <w:t>до ДіР визначаються власником результатів ДіР (далі – Власник)</w:t>
      </w:r>
      <w:r>
        <w:rPr>
          <w:rFonts w:ascii="Times New Roman" w:hAnsi="Times New Roman"/>
          <w:color w:val="000000"/>
          <w:sz w:val="28"/>
        </w:rPr>
        <w:t xml:space="preserve"> відповідно до чинного законодавства</w:t>
      </w:r>
      <w:r>
        <w:rPr>
          <w:rFonts w:ascii="Times New Roman" w:hAnsi="Times New Roman"/>
          <w:color w:val="000000"/>
          <w:sz w:val="28"/>
          <w:szCs w:val="28"/>
        </w:rPr>
        <w:t>, про що Виконавцем ДіР робляться відповідні позначки у РК ДіР, ОК ДіР.</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3. Передача інформації за кордон фізичним або юридичним особам про розпочаті, заверше</w:t>
      </w:r>
      <w:r>
        <w:rPr>
          <w:rFonts w:ascii="Times New Roman" w:hAnsi="Times New Roman"/>
          <w:color w:val="000000"/>
          <w:sz w:val="28"/>
          <w:szCs w:val="28"/>
        </w:rPr>
        <w:t>ні ДіР здійснюється відповідно до чинного законодавства України.</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4. УкрІНТЕІ має право</w:t>
      </w:r>
      <w:r>
        <w:rPr>
          <w:rFonts w:ascii="Times New Roman" w:hAnsi="Times New Roman"/>
          <w:color w:val="000000"/>
          <w:sz w:val="28"/>
        </w:rPr>
        <w:t xml:space="preserve"> </w:t>
      </w:r>
      <w:r>
        <w:rPr>
          <w:rFonts w:ascii="Times New Roman" w:hAnsi="Times New Roman"/>
          <w:color w:val="000000"/>
          <w:sz w:val="28"/>
          <w:szCs w:val="28"/>
        </w:rPr>
        <w:t>пошир</w:t>
      </w:r>
      <w:r>
        <w:rPr>
          <w:rFonts w:ascii="Times New Roman" w:hAnsi="Times New Roman"/>
          <w:color w:val="000000"/>
          <w:sz w:val="28"/>
        </w:rPr>
        <w:t>ювати</w:t>
      </w:r>
      <w:r>
        <w:rPr>
          <w:rFonts w:ascii="Times New Roman" w:hAnsi="Times New Roman"/>
          <w:color w:val="000000"/>
          <w:sz w:val="28"/>
          <w:szCs w:val="28"/>
        </w:rPr>
        <w:t xml:space="preserve"> інформаці</w:t>
      </w:r>
      <w:r>
        <w:rPr>
          <w:rFonts w:ascii="Times New Roman" w:hAnsi="Times New Roman"/>
          <w:color w:val="000000"/>
          <w:sz w:val="28"/>
        </w:rPr>
        <w:t>ю</w:t>
      </w:r>
      <w:r>
        <w:rPr>
          <w:rFonts w:ascii="Times New Roman" w:hAnsi="Times New Roman"/>
          <w:color w:val="000000"/>
          <w:sz w:val="28"/>
          <w:szCs w:val="28"/>
        </w:rPr>
        <w:t xml:space="preserve"> про всі відкриті ДіР, які були виконані за бюджетні кошти. </w:t>
      </w:r>
      <w:r>
        <w:rPr>
          <w:rFonts w:ascii="Times New Roman" w:hAnsi="Times New Roman"/>
          <w:color w:val="000000"/>
          <w:sz w:val="28"/>
        </w:rPr>
        <w:t>Режим д</w:t>
      </w:r>
      <w:r>
        <w:rPr>
          <w:rFonts w:ascii="Times New Roman" w:hAnsi="Times New Roman"/>
          <w:color w:val="000000"/>
          <w:sz w:val="28"/>
          <w:szCs w:val="28"/>
        </w:rPr>
        <w:t>оступ</w:t>
      </w:r>
      <w:r>
        <w:rPr>
          <w:rFonts w:ascii="Times New Roman" w:hAnsi="Times New Roman"/>
          <w:color w:val="000000"/>
          <w:sz w:val="28"/>
        </w:rPr>
        <w:t>у</w:t>
      </w:r>
      <w:r>
        <w:rPr>
          <w:rFonts w:ascii="Times New Roman" w:hAnsi="Times New Roman"/>
          <w:color w:val="000000"/>
          <w:sz w:val="28"/>
          <w:szCs w:val="28"/>
        </w:rPr>
        <w:t xml:space="preserve"> до інформації про ДіР, </w:t>
      </w:r>
      <w:r>
        <w:rPr>
          <w:rFonts w:ascii="Times New Roman" w:hAnsi="Times New Roman"/>
          <w:color w:val="000000"/>
          <w:sz w:val="28"/>
        </w:rPr>
        <w:t>що</w:t>
      </w:r>
      <w:r>
        <w:rPr>
          <w:rFonts w:ascii="Times New Roman" w:hAnsi="Times New Roman"/>
          <w:color w:val="000000"/>
          <w:sz w:val="28"/>
          <w:szCs w:val="28"/>
        </w:rPr>
        <w:t xml:space="preserve"> містять інформацію з обмеженим доступом, здійсн</w:t>
      </w:r>
      <w:r>
        <w:rPr>
          <w:rFonts w:ascii="Times New Roman" w:hAnsi="Times New Roman"/>
          <w:color w:val="000000"/>
          <w:sz w:val="28"/>
          <w:szCs w:val="28"/>
        </w:rPr>
        <w:t>юється з урахуванням особливостей, встановлених Законом України «Про державну таємницю», іншими нормативно-правовими актами у сфері охорони державної таємниці та нормативно-правовими актами, які визначають порядок роботи з матеріальними носіями інформації,</w:t>
      </w:r>
      <w:r>
        <w:rPr>
          <w:rFonts w:ascii="Times New Roman" w:hAnsi="Times New Roman"/>
          <w:color w:val="000000"/>
          <w:sz w:val="28"/>
          <w:szCs w:val="28"/>
        </w:rPr>
        <w:t xml:space="preserve"> що містять службову інформацію.</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color w:val="000000"/>
          <w:sz w:val="28"/>
          <w:szCs w:val="28"/>
          <w:lang w:val="ru-RU"/>
        </w:rPr>
      </w:pPr>
      <w:r>
        <w:rPr>
          <w:rFonts w:ascii="Times New Roman" w:hAnsi="Times New Roman"/>
          <w:b/>
          <w:color w:val="000000"/>
          <w:sz w:val="28"/>
          <w:szCs w:val="28"/>
          <w:lang w:val="en-US"/>
        </w:rPr>
        <w:t>V</w:t>
      </w:r>
      <w:r>
        <w:rPr>
          <w:rFonts w:ascii="Times New Roman" w:hAnsi="Times New Roman"/>
          <w:b/>
          <w:color w:val="000000"/>
          <w:sz w:val="28"/>
          <w:szCs w:val="28"/>
          <w:lang w:val="ru-RU"/>
        </w:rPr>
        <w:t xml:space="preserve">. ПОРЯДОК ПОДАННЯ ОБЛІКОВИХ ДОКУМЕНТІВ ВІДКРИТИХ ДИСЕРТАЦІЙ </w:t>
      </w:r>
    </w:p>
    <w:p w:rsidR="00AF57F3" w:rsidRDefault="00AF57F3">
      <w:pPr>
        <w:widowControl w:val="0"/>
        <w:pBdr>
          <w:top w:val="nil"/>
          <w:left w:val="nil"/>
          <w:bottom w:val="nil"/>
          <w:right w:val="nil"/>
          <w:between w:val="nil"/>
        </w:pBdr>
        <w:ind w:firstLine="0"/>
        <w:jc w:val="center"/>
        <w:rPr>
          <w:rFonts w:ascii="Times New Roman" w:hAnsi="Times New Roman"/>
          <w:b/>
          <w:color w:val="000000"/>
          <w:sz w:val="28"/>
          <w:szCs w:val="28"/>
          <w:lang w:val="ru-RU"/>
        </w:rPr>
      </w:pPr>
    </w:p>
    <w:p w:rsidR="00AF57F3" w:rsidRDefault="001A0D53">
      <w:pPr>
        <w:widowControl w:val="0"/>
        <w:pBdr>
          <w:top w:val="nil"/>
          <w:left w:val="nil"/>
          <w:bottom w:val="nil"/>
          <w:right w:val="nil"/>
          <w:between w:val="nil"/>
        </w:pBdr>
        <w:ind w:firstLine="720"/>
        <w:jc w:val="both"/>
        <w:rPr>
          <w:rFonts w:ascii="Times New Roman" w:hAnsi="Times New Roman"/>
          <w:sz w:val="28"/>
          <w:szCs w:val="28"/>
        </w:rPr>
      </w:pPr>
      <w:r>
        <w:rPr>
          <w:rFonts w:ascii="Times New Roman" w:hAnsi="Times New Roman"/>
          <w:color w:val="000000"/>
          <w:sz w:val="28"/>
          <w:szCs w:val="28"/>
        </w:rPr>
        <w:t xml:space="preserve">1. </w:t>
      </w:r>
      <w:r>
        <w:rPr>
          <w:rFonts w:ascii="Times New Roman" w:hAnsi="Times New Roman"/>
          <w:sz w:val="28"/>
          <w:szCs w:val="28"/>
        </w:rPr>
        <w:t>Вхід у систему віддаленої електронної реєстрації ОКД (далі – Система 2), реєстрація нового користувача в Системі 2 та доступ до особистого кабінету спеціалі</w:t>
      </w:r>
      <w:r>
        <w:rPr>
          <w:rFonts w:ascii="Times New Roman" w:hAnsi="Times New Roman"/>
          <w:sz w:val="28"/>
          <w:szCs w:val="28"/>
        </w:rPr>
        <w:t>зованої вченої ради (далі – Особистий кабінет ради) здійснюється через посилання, що містяться у відповідних тематичних розділах на вебсайтах МОН (http://</w:t>
      </w:r>
      <w:hyperlink r:id="rId11">
        <w:r>
          <w:rPr>
            <w:rFonts w:ascii="Times New Roman" w:hAnsi="Times New Roman"/>
            <w:sz w:val="28"/>
            <w:szCs w:val="28"/>
          </w:rPr>
          <w:t>mon.gov.ua</w:t>
        </w:r>
      </w:hyperlink>
      <w:r>
        <w:rPr>
          <w:rFonts w:ascii="Times New Roman" w:hAnsi="Times New Roman"/>
          <w:sz w:val="28"/>
          <w:szCs w:val="28"/>
        </w:rPr>
        <w:t xml:space="preserve">) та УкрІНТЕІ (http://ukrintei.ua). </w:t>
      </w:r>
    </w:p>
    <w:p w:rsidR="00AF57F3" w:rsidRDefault="00AF57F3">
      <w:pPr>
        <w:ind w:firstLine="708"/>
        <w:jc w:val="both"/>
        <w:rPr>
          <w:rFonts w:ascii="Times New Roman" w:hAnsi="Times New Roman"/>
          <w:sz w:val="28"/>
          <w:szCs w:val="28"/>
        </w:rPr>
      </w:pPr>
    </w:p>
    <w:p w:rsidR="00AF57F3" w:rsidRDefault="001A0D53">
      <w:pPr>
        <w:ind w:firstLine="708"/>
        <w:jc w:val="both"/>
        <w:rPr>
          <w:rFonts w:ascii="Times New Roman" w:hAnsi="Times New Roman"/>
          <w:sz w:val="28"/>
          <w:szCs w:val="28"/>
        </w:rPr>
      </w:pPr>
      <w:r>
        <w:rPr>
          <w:rFonts w:ascii="Times New Roman" w:hAnsi="Times New Roman"/>
          <w:sz w:val="28"/>
          <w:szCs w:val="28"/>
        </w:rPr>
        <w:t xml:space="preserve">2. Завдання </w:t>
      </w:r>
      <w:r>
        <w:rPr>
          <w:rFonts w:ascii="Times New Roman" w:hAnsi="Times New Roman"/>
          <w:sz w:val="28"/>
          <w:szCs w:val="28"/>
        </w:rPr>
        <w:t>заповнення ОКД покладається на вченого секретаря спеціалізованої вченої ради або працівника відповідного структурного підрозділу закладу вищої освіти (наукової установи), який забезпечує діяльність рад, або працівника закладу вищої освіти (наукової установ</w:t>
      </w:r>
      <w:r>
        <w:rPr>
          <w:rFonts w:ascii="Times New Roman" w:hAnsi="Times New Roman"/>
          <w:sz w:val="28"/>
          <w:szCs w:val="28"/>
        </w:rPr>
        <w:t>и), на якого покладені такі повноваження, (далі – Секретар), який реєструється в Системі 2, використовуючи у якості ідентифікатора номер спеціалізованої вченої ради, проходить процедуру авторизації, отримує доступ до Особистого кабінету ради і можливість з</w:t>
      </w:r>
      <w:r>
        <w:rPr>
          <w:rFonts w:ascii="Times New Roman" w:hAnsi="Times New Roman"/>
          <w:sz w:val="28"/>
          <w:szCs w:val="28"/>
        </w:rPr>
        <w:t>аповнювати та редагувати поля ОКД.</w:t>
      </w:r>
    </w:p>
    <w:p w:rsidR="00AF57F3" w:rsidRDefault="00AF57F3">
      <w:pPr>
        <w:ind w:firstLine="0"/>
        <w:jc w:val="both"/>
        <w:rPr>
          <w:rFonts w:ascii="Times New Roman" w:hAnsi="Times New Roman"/>
          <w:sz w:val="28"/>
          <w:szCs w:val="28"/>
        </w:rPr>
      </w:pPr>
    </w:p>
    <w:p w:rsidR="00AF57F3" w:rsidRDefault="001A0D53">
      <w:pPr>
        <w:ind w:firstLine="708"/>
        <w:jc w:val="both"/>
        <w:rPr>
          <w:rFonts w:ascii="Times New Roman" w:hAnsi="Times New Roman"/>
          <w:sz w:val="28"/>
          <w:szCs w:val="28"/>
        </w:rPr>
      </w:pPr>
      <w:r>
        <w:rPr>
          <w:rFonts w:ascii="Times New Roman" w:hAnsi="Times New Roman"/>
          <w:sz w:val="28"/>
          <w:szCs w:val="28"/>
        </w:rPr>
        <w:lastRenderedPageBreak/>
        <w:t>3. Після реєстрації Особистого кабінету ради Секретар вносить інформацію стосовно закладу вищої освіти (наукової установи), де утворена спеціалізована вчена рада, контакти закладу (установи) тощо.</w:t>
      </w:r>
    </w:p>
    <w:p w:rsidR="00AF57F3" w:rsidRDefault="00AF57F3">
      <w:pPr>
        <w:ind w:firstLine="708"/>
        <w:jc w:val="both"/>
        <w:rPr>
          <w:rFonts w:ascii="Times New Roman" w:hAnsi="Times New Roman"/>
          <w:sz w:val="28"/>
          <w:szCs w:val="28"/>
        </w:rPr>
      </w:pPr>
    </w:p>
    <w:p w:rsidR="00AF57F3" w:rsidRDefault="001A0D53">
      <w:pPr>
        <w:ind w:firstLine="708"/>
        <w:jc w:val="both"/>
        <w:rPr>
          <w:rFonts w:ascii="Times New Roman" w:hAnsi="Times New Roman"/>
          <w:color w:val="FF0000"/>
          <w:sz w:val="28"/>
          <w:szCs w:val="28"/>
        </w:rPr>
      </w:pPr>
      <w:r>
        <w:rPr>
          <w:rFonts w:ascii="Times New Roman" w:hAnsi="Times New Roman"/>
          <w:sz w:val="28"/>
          <w:szCs w:val="28"/>
        </w:rPr>
        <w:t>4. Питання відновлення</w:t>
      </w:r>
      <w:r>
        <w:rPr>
          <w:rFonts w:ascii="Times New Roman" w:hAnsi="Times New Roman"/>
          <w:sz w:val="28"/>
          <w:szCs w:val="28"/>
        </w:rPr>
        <w:t xml:space="preserve"> загублених паролів доступу до Системи 2 вирішуються за допомогою відповідних механізмів Системи 2. Питання зміни електронної адреси, прив’язаної до облікового запису, вирішується шляхом надсилання до УкрІНТЕІ офіційного листа від установи, в якій утворена</w:t>
      </w:r>
      <w:r>
        <w:rPr>
          <w:rFonts w:ascii="Times New Roman" w:hAnsi="Times New Roman"/>
          <w:sz w:val="28"/>
          <w:szCs w:val="28"/>
        </w:rPr>
        <w:t xml:space="preserve"> спеціалізована вчена рада.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sz w:val="28"/>
          <w:szCs w:val="28"/>
        </w:rPr>
        <w:t>Секретар</w:t>
      </w:r>
      <w:r>
        <w:rPr>
          <w:rFonts w:ascii="Times New Roman" w:hAnsi="Times New Roman"/>
          <w:color w:val="000000"/>
          <w:sz w:val="28"/>
          <w:szCs w:val="28"/>
        </w:rPr>
        <w:t xml:space="preserve"> через Особистий кабінет ради </w:t>
      </w:r>
      <w:r>
        <w:rPr>
          <w:rFonts w:ascii="Times New Roman" w:hAnsi="Times New Roman"/>
          <w:sz w:val="28"/>
          <w:szCs w:val="28"/>
        </w:rPr>
        <w:t xml:space="preserve">вносить до Системи 2 </w:t>
      </w:r>
      <w:r>
        <w:rPr>
          <w:rFonts w:ascii="Times New Roman" w:hAnsi="Times New Roman"/>
          <w:color w:val="000000"/>
          <w:sz w:val="28"/>
          <w:szCs w:val="28"/>
        </w:rPr>
        <w:t>заповнений бланк ОКД, електронний примірник дисертації, автореферату (реферату, анотації).</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uto"/>
        <w:ind w:firstLine="709"/>
        <w:jc w:val="both"/>
        <w:rPr>
          <w:rFonts w:ascii="Times New Roman" w:hAnsi="Times New Roman"/>
          <w:sz w:val="28"/>
          <w:szCs w:val="28"/>
        </w:rPr>
      </w:pPr>
      <w:r>
        <w:rPr>
          <w:rFonts w:ascii="Times New Roman" w:hAnsi="Times New Roman"/>
          <w:sz w:val="28"/>
          <w:szCs w:val="28"/>
        </w:rPr>
        <w:t>6. Електронні примірники документів (дисертації, автореферату (реферату,</w:t>
      </w:r>
      <w:r>
        <w:rPr>
          <w:rFonts w:ascii="Times New Roman" w:hAnsi="Times New Roman"/>
          <w:sz w:val="28"/>
          <w:szCs w:val="28"/>
        </w:rPr>
        <w:t xml:space="preserve"> анотації)) надаються у форматі Microsoft Word (doc/docx) або у форматі Adobe Acrobat (pdf, із текстовим шаром без заборони на копіювання).</w:t>
      </w:r>
    </w:p>
    <w:p w:rsidR="00AF57F3" w:rsidRDefault="00AF57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uto"/>
        <w:ind w:firstLine="709"/>
        <w:jc w:val="both"/>
        <w:rPr>
          <w:rFonts w:ascii="Times New Roman" w:hAnsi="Times New Roman"/>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7. Після заповнення Секретарем ОКД в Особистому кабінеті ради  голова спеціалізованої вченої ради, </w:t>
      </w:r>
      <w:r>
        <w:rPr>
          <w:rFonts w:ascii="Times New Roman" w:hAnsi="Times New Roman"/>
          <w:sz w:val="28"/>
          <w:szCs w:val="28"/>
        </w:rPr>
        <w:t>який також реєст</w:t>
      </w:r>
      <w:r>
        <w:rPr>
          <w:rFonts w:ascii="Times New Roman" w:hAnsi="Times New Roman"/>
          <w:sz w:val="28"/>
          <w:szCs w:val="28"/>
        </w:rPr>
        <w:t xml:space="preserve">рується в Системі 2, використовуючи у якості ідентифікатора номер спеціалізованої вченої ради, проходить процедуру авторизації, отримує доступ до Особистого кабінету ради і можливість перевіряти та редагувати поля ОКД, </w:t>
      </w:r>
      <w:r>
        <w:rPr>
          <w:rFonts w:ascii="Times New Roman" w:hAnsi="Times New Roman"/>
          <w:color w:val="000000"/>
          <w:sz w:val="28"/>
          <w:szCs w:val="28"/>
        </w:rPr>
        <w:t xml:space="preserve">здійснює її перевірку. </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Після схвален</w:t>
      </w:r>
      <w:r>
        <w:rPr>
          <w:rFonts w:ascii="Times New Roman" w:hAnsi="Times New Roman"/>
          <w:color w:val="000000"/>
          <w:sz w:val="28"/>
          <w:szCs w:val="28"/>
        </w:rPr>
        <w:t>ня ОКД головою спеціалізованої вченої ради в Особистому кабінеті ради, вона автоматично Системою 2 передається до УкрІНТЕІ, який протягом трьох робочих днів з дня надходження ОКД здійснює її перевірку.</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Якщо інформація, зазначена в деяких полях заповненої О</w:t>
      </w:r>
      <w:r>
        <w:rPr>
          <w:rFonts w:ascii="Times New Roman" w:hAnsi="Times New Roman"/>
          <w:color w:val="000000"/>
          <w:sz w:val="28"/>
          <w:szCs w:val="28"/>
        </w:rPr>
        <w:t>КД не відповідає вимогам цього Порядку, в Особистому кабінеті з’являється повідомлення від реєстратора з відповідними зауваженнями по кожному із полів ОКД. Секретар зобов’язаний у 5-денний строк з дня одержання зауважень внести виправлення.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8. За достовірність відомостей, що вказані в ОКД, зміст та якість оформлення і своєчасне їх подання до УкрІНТЕІ відповідає голова спеціалізованої вченої ради.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9. УкрІНТЕІ після отримання заповненої </w:t>
      </w:r>
      <w:r>
        <w:rPr>
          <w:rFonts w:ascii="Times New Roman" w:hAnsi="Times New Roman"/>
          <w:sz w:val="28"/>
          <w:szCs w:val="28"/>
        </w:rPr>
        <w:t xml:space="preserve">ОКД згідно з додатком 5 відповідно до Інструкції згідно </w:t>
      </w:r>
      <w:r>
        <w:rPr>
          <w:rFonts w:ascii="Times New Roman" w:hAnsi="Times New Roman"/>
          <w:sz w:val="28"/>
          <w:szCs w:val="28"/>
        </w:rPr>
        <w:t>з додатком 6,</w:t>
      </w:r>
      <w:r>
        <w:rPr>
          <w:rFonts w:ascii="Times New Roman" w:hAnsi="Times New Roman"/>
          <w:color w:val="000000"/>
          <w:sz w:val="28"/>
          <w:szCs w:val="28"/>
        </w:rPr>
        <w:t xml:space="preserve"> </w:t>
      </w:r>
      <w:r>
        <w:rPr>
          <w:rFonts w:ascii="Times New Roman" w:hAnsi="Times New Roman"/>
          <w:color w:val="FF0000"/>
          <w:sz w:val="28"/>
          <w:szCs w:val="28"/>
        </w:rPr>
        <w:t xml:space="preserve"> </w:t>
      </w:r>
      <w:r>
        <w:rPr>
          <w:rFonts w:ascii="Times New Roman" w:hAnsi="Times New Roman"/>
          <w:color w:val="000000"/>
          <w:sz w:val="28"/>
          <w:szCs w:val="28"/>
        </w:rPr>
        <w:t xml:space="preserve">яка відповідає усім вимогам цього Порядку, присвоює дисертації державний </w:t>
      </w:r>
      <w:r>
        <w:rPr>
          <w:rFonts w:ascii="Times New Roman" w:hAnsi="Times New Roman"/>
          <w:sz w:val="28"/>
          <w:szCs w:val="28"/>
        </w:rPr>
        <w:t>обліковий</w:t>
      </w:r>
      <w:r>
        <w:rPr>
          <w:rFonts w:ascii="Times New Roman" w:hAnsi="Times New Roman"/>
          <w:color w:val="000000"/>
          <w:sz w:val="28"/>
          <w:szCs w:val="28"/>
        </w:rPr>
        <w:t xml:space="preserve"> номер.</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ОКД з присвоєним державним обліковим номером і QR-кодом з’являється в Особистому кабінеті ради. </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Сформована у форматі .pdf ОКД відображається в Особист</w:t>
      </w:r>
      <w:r>
        <w:rPr>
          <w:rFonts w:ascii="Times New Roman" w:hAnsi="Times New Roman"/>
          <w:color w:val="000000"/>
          <w:sz w:val="28"/>
          <w:szCs w:val="28"/>
        </w:rPr>
        <w:t>ому кабінеті ради і є доступною для збереження та друку.</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10. Якщо необхідно внести зміни до будь-якого поля ОКД, Секретар додає </w:t>
      </w:r>
      <w:r>
        <w:rPr>
          <w:rFonts w:ascii="Times New Roman" w:hAnsi="Times New Roman"/>
          <w:color w:val="000000"/>
          <w:sz w:val="28"/>
          <w:szCs w:val="28"/>
        </w:rPr>
        <w:lastRenderedPageBreak/>
        <w:t>до такої ОКД скановану копію офіційного документа із зазначенням старих і нових значень полів, який регламентує доцільність вне</w:t>
      </w:r>
      <w:r>
        <w:rPr>
          <w:rFonts w:ascii="Times New Roman" w:hAnsi="Times New Roman"/>
          <w:color w:val="000000"/>
          <w:sz w:val="28"/>
          <w:szCs w:val="28"/>
        </w:rPr>
        <w:t>сення змін, і самостійно вносить зміни у відповідні поля.</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режиму доступу до інформації Секретар повідомляє про це УкрІНТЕІ офіційним листом. У випадку</w:t>
      </w:r>
      <w:r>
        <w:rPr>
          <w:rFonts w:ascii="Times New Roman" w:hAnsi="Times New Roman"/>
          <w:color w:val="000000"/>
          <w:sz w:val="28"/>
        </w:rPr>
        <w:t xml:space="preserve"> зміни режиму доступу до інформації, що міститься</w:t>
      </w:r>
      <w:r>
        <w:rPr>
          <w:rFonts w:ascii="Times New Roman" w:hAnsi="Times New Roman"/>
          <w:color w:val="000000"/>
          <w:sz w:val="28"/>
          <w:szCs w:val="28"/>
        </w:rPr>
        <w:t xml:space="preserve"> </w:t>
      </w:r>
      <w:r>
        <w:rPr>
          <w:rFonts w:ascii="Times New Roman" w:hAnsi="Times New Roman"/>
          <w:color w:val="000000"/>
          <w:sz w:val="28"/>
        </w:rPr>
        <w:t>у</w:t>
      </w:r>
      <w:r>
        <w:rPr>
          <w:rFonts w:ascii="Times New Roman" w:hAnsi="Times New Roman"/>
          <w:color w:val="000000"/>
          <w:sz w:val="28"/>
          <w:szCs w:val="28"/>
        </w:rPr>
        <w:t xml:space="preserve"> роботі</w:t>
      </w:r>
      <w:r>
        <w:rPr>
          <w:rFonts w:ascii="Times New Roman" w:hAnsi="Times New Roman"/>
          <w:color w:val="000000"/>
          <w:sz w:val="28"/>
        </w:rPr>
        <w:t>,</w:t>
      </w:r>
      <w:r>
        <w:rPr>
          <w:rFonts w:ascii="Times New Roman" w:hAnsi="Times New Roman"/>
          <w:color w:val="000000"/>
          <w:sz w:val="28"/>
          <w:szCs w:val="28"/>
        </w:rPr>
        <w:t xml:space="preserve"> </w:t>
      </w:r>
      <w:r>
        <w:rPr>
          <w:rFonts w:ascii="Times New Roman" w:hAnsi="Times New Roman"/>
          <w:color w:val="000000"/>
          <w:sz w:val="28"/>
        </w:rPr>
        <w:t>(присвоєння грифа</w:t>
      </w:r>
      <w:r>
        <w:rPr>
          <w:rFonts w:ascii="Times New Roman" w:hAnsi="Times New Roman"/>
          <w:color w:val="000000"/>
          <w:sz w:val="28"/>
          <w:szCs w:val="28"/>
        </w:rPr>
        <w:t xml:space="preserve"> «Для службов</w:t>
      </w:r>
      <w:r>
        <w:rPr>
          <w:rFonts w:ascii="Times New Roman" w:hAnsi="Times New Roman"/>
          <w:color w:val="000000"/>
          <w:sz w:val="28"/>
          <w:szCs w:val="28"/>
        </w:rPr>
        <w:t>ого користування», «Таємно», «Цілком таємно»</w:t>
      </w:r>
      <w:r>
        <w:rPr>
          <w:rFonts w:ascii="Times New Roman" w:hAnsi="Times New Roman"/>
          <w:color w:val="000000"/>
          <w:sz w:val="28"/>
        </w:rPr>
        <w:t>)</w:t>
      </w:r>
      <w:r>
        <w:rPr>
          <w:rFonts w:ascii="Times New Roman" w:hAnsi="Times New Roman"/>
          <w:color w:val="000000"/>
          <w:sz w:val="28"/>
          <w:szCs w:val="28"/>
        </w:rPr>
        <w:t xml:space="preserve"> ОКД втрачає загальний доступ, переміщується до закритої для вільного доступу ззовні частини бази даних із збереженням державного реєстраційного номеру.</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 xml:space="preserve">Історія змін і анульована ОКД зберігаються в Особистому </w:t>
      </w:r>
      <w:r>
        <w:rPr>
          <w:rFonts w:ascii="Times New Roman" w:hAnsi="Times New Roman"/>
          <w:color w:val="000000"/>
          <w:sz w:val="28"/>
          <w:szCs w:val="28"/>
        </w:rPr>
        <w:t>кабінеті ради і в Системі 2.</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11. Доступ до повних текстів дисертацій</w:t>
      </w:r>
      <w:r>
        <w:rPr>
          <w:rFonts w:ascii="Times New Roman" w:hAnsi="Times New Roman"/>
          <w:color w:val="000000"/>
          <w:sz w:val="28"/>
        </w:rPr>
        <w:t>, які не містять інформації з обмеженим доступом,</w:t>
      </w:r>
      <w:r>
        <w:rPr>
          <w:rFonts w:ascii="Times New Roman" w:hAnsi="Times New Roman"/>
          <w:color w:val="000000"/>
          <w:sz w:val="28"/>
          <w:szCs w:val="28"/>
        </w:rPr>
        <w:t xml:space="preserve"> надається через Національний репозитарій академічних текстів (НРАТ).</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center"/>
        <w:rPr>
          <w:rFonts w:ascii="Times New Roman" w:hAnsi="Times New Roman"/>
          <w:b/>
          <w:color w:val="000000"/>
          <w:sz w:val="28"/>
          <w:szCs w:val="28"/>
          <w:lang w:val="ru-RU"/>
        </w:rPr>
      </w:pPr>
      <w:r>
        <w:rPr>
          <w:rFonts w:ascii="Times New Roman" w:hAnsi="Times New Roman"/>
          <w:b/>
          <w:color w:val="000000"/>
          <w:sz w:val="28"/>
          <w:szCs w:val="28"/>
          <w:lang w:val="en-US"/>
        </w:rPr>
        <w:t>VI</w:t>
      </w:r>
      <w:r>
        <w:rPr>
          <w:rFonts w:ascii="Times New Roman" w:hAnsi="Times New Roman"/>
          <w:b/>
          <w:color w:val="000000"/>
          <w:sz w:val="28"/>
          <w:szCs w:val="28"/>
          <w:lang w:val="ru-RU"/>
        </w:rPr>
        <w:t>. ПОРЯДОК ПОДАННЯ ОБЛІКОВИХ ДОКУМЕНТІВ ДИСЕРТАЦІЙ,</w:t>
      </w:r>
      <w:r>
        <w:rPr>
          <w:rFonts w:ascii="Times New Roman" w:hAnsi="Times New Roman"/>
          <w:b/>
          <w:color w:val="000000"/>
          <w:sz w:val="28"/>
          <w:szCs w:val="28"/>
        </w:rPr>
        <w:t xml:space="preserve"> ЩО МІСТЯТЬ ІНФ</w:t>
      </w:r>
      <w:r>
        <w:rPr>
          <w:rFonts w:ascii="Times New Roman" w:hAnsi="Times New Roman"/>
          <w:b/>
          <w:color w:val="000000"/>
          <w:sz w:val="28"/>
          <w:szCs w:val="28"/>
        </w:rPr>
        <w:t>ОРМАЦІЮ</w:t>
      </w:r>
      <w:r>
        <w:rPr>
          <w:rFonts w:ascii="Times New Roman" w:hAnsi="Times New Roman"/>
          <w:b/>
          <w:color w:val="000000"/>
          <w:sz w:val="28"/>
        </w:rPr>
        <w:t xml:space="preserve"> </w:t>
      </w:r>
      <w:r>
        <w:rPr>
          <w:rFonts w:ascii="Times New Roman" w:hAnsi="Times New Roman"/>
          <w:b/>
          <w:color w:val="000000"/>
          <w:sz w:val="28"/>
        </w:rPr>
        <w:t>З ОБМЕЖЕНИМ ДОСТУПОМ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lang w:val="ru-RU"/>
        </w:rPr>
      </w:pPr>
    </w:p>
    <w:p w:rsidR="00AF57F3" w:rsidRDefault="001A0D53">
      <w:pPr>
        <w:widowControl w:val="0"/>
        <w:pBdr>
          <w:top w:val="nil"/>
          <w:left w:val="nil"/>
          <w:bottom w:val="nil"/>
          <w:right w:val="nil"/>
          <w:between w:val="nil"/>
        </w:pBdr>
        <w:ind w:firstLine="720"/>
        <w:jc w:val="both"/>
        <w:rPr>
          <w:rFonts w:ascii="Times" w:hAnsi="Times"/>
          <w:color w:val="000000"/>
          <w:sz w:val="28"/>
        </w:rPr>
      </w:pPr>
      <w:r>
        <w:rPr>
          <w:rFonts w:ascii="Times New Roman" w:hAnsi="Times New Roman"/>
          <w:color w:val="000000"/>
          <w:sz w:val="28"/>
          <w:szCs w:val="28"/>
        </w:rPr>
        <w:t>1. </w:t>
      </w:r>
      <w:r>
        <w:rPr>
          <w:rFonts w:ascii="Times" w:hAnsi="Times"/>
          <w:color w:val="333333"/>
          <w:sz w:val="28"/>
          <w:shd w:val="clear" w:color="auto" w:fill="FFFFFF"/>
        </w:rPr>
        <w:t xml:space="preserve">Обмеження доступу до інформації здійснюється відповідно до </w:t>
      </w:r>
      <w:r>
        <w:rPr>
          <w:rFonts w:ascii="Times" w:hAnsi="Times"/>
          <w:color w:val="000000"/>
          <w:sz w:val="28"/>
        </w:rPr>
        <w:t xml:space="preserve">частини другої статті 6 та статті 9 </w:t>
      </w:r>
      <w:r>
        <w:rPr>
          <w:rFonts w:ascii="Times" w:hAnsi="Times"/>
          <w:color w:val="333333"/>
          <w:sz w:val="28"/>
          <w:shd w:val="clear" w:color="auto" w:fill="FFFFFF"/>
        </w:rPr>
        <w:t xml:space="preserve">Закону України </w:t>
      </w:r>
      <w:r>
        <w:rPr>
          <w:rFonts w:ascii="Times" w:hAnsi="Times"/>
          <w:color w:val="000000"/>
          <w:sz w:val="28"/>
        </w:rPr>
        <w:t>«Про доступ до публічної інформації»</w:t>
      </w:r>
      <w:r>
        <w:rPr>
          <w:rFonts w:ascii="Times" w:hAnsi="Times"/>
          <w:color w:val="333333"/>
          <w:sz w:val="24"/>
          <w:shd w:val="clear" w:color="auto" w:fill="FFFFFF"/>
        </w:rPr>
        <w:t xml:space="preserve"> </w:t>
      </w:r>
      <w:r>
        <w:rPr>
          <w:rFonts w:ascii="Times" w:hAnsi="Times"/>
          <w:color w:val="000000"/>
          <w:sz w:val="28"/>
        </w:rPr>
        <w:t xml:space="preserve"> – присвоєння грифів «для службового користування», «таємно», «цілком таємно» – здійснюється під час реєстрації дисертації відповідно до чинного законодавства. </w:t>
      </w:r>
    </w:p>
    <w:p w:rsidR="00AF57F3" w:rsidRDefault="001A0D53">
      <w:pPr>
        <w:widowControl w:val="0"/>
        <w:pBdr>
          <w:top w:val="nil"/>
          <w:left w:val="nil"/>
          <w:bottom w:val="nil"/>
          <w:right w:val="nil"/>
          <w:between w:val="nil"/>
        </w:pBdr>
        <w:ind w:firstLine="720"/>
        <w:jc w:val="both"/>
        <w:rPr>
          <w:rFonts w:ascii="Times" w:hAnsi="Times"/>
          <w:color w:val="000000"/>
          <w:sz w:val="28"/>
        </w:rPr>
      </w:pPr>
      <w:r>
        <w:rPr>
          <w:rFonts w:ascii="Times" w:hAnsi="Times"/>
          <w:color w:val="000000"/>
          <w:sz w:val="28"/>
        </w:rPr>
        <w:t xml:space="preserve">Гриф «Для службового користування» присвоюється дисертації  відповідно до переліку відомостей  </w:t>
      </w:r>
      <w:r>
        <w:rPr>
          <w:rFonts w:ascii="Times" w:hAnsi="Times"/>
          <w:color w:val="000000"/>
          <w:sz w:val="28"/>
        </w:rPr>
        <w:t>та з дотриманням вимог частини другої статті 6 та статті 9 Закону України «Про доступ до публічної інформації».</w:t>
      </w:r>
    </w:p>
    <w:p w:rsidR="00AF57F3" w:rsidRDefault="001A0D53">
      <w:pPr>
        <w:widowControl w:val="0"/>
        <w:ind w:firstLine="720"/>
        <w:jc w:val="both"/>
        <w:rPr>
          <w:rFonts w:ascii="Times New Roman" w:hAnsi="Times New Roman"/>
          <w:sz w:val="28"/>
        </w:rPr>
      </w:pPr>
      <w:r>
        <w:rPr>
          <w:rFonts w:ascii="Times New Roman" w:hAnsi="Times New Roman"/>
          <w:sz w:val="28"/>
        </w:rPr>
        <w:t>Засекречування інформації, що міститься у дисертації здійснюється на підставі </w:t>
      </w:r>
      <w:hyperlink r:id="rId12" w:anchor="n14">
        <w:r>
          <w:rPr>
            <w:rStyle w:val="af6"/>
            <w:rFonts w:ascii="Times New Roman" w:hAnsi="Times New Roman"/>
            <w:color w:val="auto"/>
            <w:sz w:val="28"/>
            <w:u w:val="none"/>
          </w:rPr>
          <w:t>Зводу відомостей, що становлять державну таємницю</w:t>
        </w:r>
      </w:hyperlink>
      <w:r>
        <w:rPr>
          <w:rFonts w:ascii="Times New Roman" w:hAnsi="Times New Roman"/>
          <w:sz w:val="28"/>
        </w:rPr>
        <w:t>, затвердженого наказом Служби безпеки України від 23 грудня 2020 року № 383, зареєстрованого у Міністерстві юстиції України 14 січня 20</w:t>
      </w:r>
      <w:r>
        <w:rPr>
          <w:rFonts w:ascii="Times New Roman" w:hAnsi="Times New Roman"/>
          <w:sz w:val="28"/>
        </w:rPr>
        <w:t>21 року за № 52/35674.</w:t>
      </w:r>
    </w:p>
    <w:p w:rsidR="00AF57F3" w:rsidRDefault="00AF57F3">
      <w:pPr>
        <w:widowControl w:val="0"/>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2. ОКД</w:t>
      </w:r>
      <w:r>
        <w:rPr>
          <w:rFonts w:ascii="Times New Roman" w:hAnsi="Times New Roman"/>
          <w:color w:val="000000"/>
          <w:sz w:val="28"/>
        </w:rPr>
        <w:t>, що містить інформацію з обмеженим доступом,</w:t>
      </w:r>
      <w:r>
        <w:rPr>
          <w:rFonts w:ascii="Times New Roman" w:hAnsi="Times New Roman"/>
          <w:color w:val="000000"/>
          <w:sz w:val="28"/>
          <w:szCs w:val="28"/>
        </w:rPr>
        <w:t xml:space="preserve"> не підлягає публікації у відкритих джерелах, але може використовуватися під час обробки для отримання статистично-аналітичної інформації.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pacing w:val="-6"/>
          <w:sz w:val="28"/>
          <w:szCs w:val="28"/>
        </w:rPr>
      </w:pPr>
      <w:r>
        <w:rPr>
          <w:rFonts w:ascii="Times New Roman" w:hAnsi="Times New Roman"/>
          <w:color w:val="000000"/>
          <w:spacing w:val="-6"/>
          <w:sz w:val="28"/>
          <w:szCs w:val="28"/>
        </w:rPr>
        <w:t>3. Облікові документи щодо дисертацій</w:t>
      </w:r>
      <w:r>
        <w:rPr>
          <w:rFonts w:ascii="Times New Roman" w:hAnsi="Times New Roman"/>
          <w:color w:val="000000"/>
          <w:sz w:val="28"/>
        </w:rPr>
        <w:t xml:space="preserve">, </w:t>
      </w:r>
      <w:r>
        <w:rPr>
          <w:rFonts w:ascii="Times New Roman" w:hAnsi="Times New Roman"/>
          <w:color w:val="000000"/>
          <w:sz w:val="28"/>
        </w:rPr>
        <w:t>які містять інформацію з обмеженим доступом,</w:t>
      </w:r>
      <w:r>
        <w:rPr>
          <w:rFonts w:ascii="Times New Roman" w:hAnsi="Times New Roman"/>
          <w:color w:val="000000"/>
          <w:spacing w:val="-6"/>
          <w:sz w:val="28"/>
          <w:szCs w:val="28"/>
        </w:rPr>
        <w:t xml:space="preserve"> подаються за підписом голови </w:t>
      </w:r>
      <w:r>
        <w:rPr>
          <w:rFonts w:ascii="Times New Roman" w:hAnsi="Times New Roman"/>
          <w:color w:val="000000"/>
          <w:sz w:val="28"/>
          <w:szCs w:val="28"/>
        </w:rPr>
        <w:t>Спеціалізованої вченої ради, який несе в</w:t>
      </w:r>
      <w:r>
        <w:rPr>
          <w:rFonts w:ascii="Times New Roman" w:hAnsi="Times New Roman"/>
          <w:color w:val="000000"/>
          <w:spacing w:val="-6"/>
          <w:sz w:val="28"/>
          <w:szCs w:val="28"/>
        </w:rPr>
        <w:t>ідповідальність за достовірність відомостей, що вказані в ОКД, їх зміст, якість оформлення і своєчасне їх подання до УкрІНТЕІ.</w:t>
      </w:r>
    </w:p>
    <w:p w:rsidR="00AF57F3" w:rsidRDefault="00AF57F3">
      <w:pPr>
        <w:widowControl w:val="0"/>
        <w:pBdr>
          <w:top w:val="nil"/>
          <w:left w:val="nil"/>
          <w:bottom w:val="nil"/>
          <w:right w:val="nil"/>
          <w:between w:val="nil"/>
        </w:pBdr>
        <w:ind w:firstLine="720"/>
        <w:jc w:val="both"/>
        <w:rPr>
          <w:rFonts w:ascii="Times New Roman" w:hAnsi="Times New Roman"/>
          <w:color w:val="000000"/>
          <w:spacing w:val="-6"/>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Оплата витр</w:t>
      </w:r>
      <w:r>
        <w:rPr>
          <w:rFonts w:ascii="Times New Roman" w:hAnsi="Times New Roman"/>
          <w:color w:val="000000"/>
          <w:sz w:val="28"/>
          <w:szCs w:val="28"/>
        </w:rPr>
        <w:t>ат, які пов'язані з пересиланням до УкрІНТЕІ облікових та звітних документів про захищені дисертації,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xml:space="preserve">, здійснюється за рахунок коштів відповідних установ і </w:t>
      </w:r>
      <w:r>
        <w:rPr>
          <w:rFonts w:ascii="Times New Roman" w:hAnsi="Times New Roman"/>
          <w:color w:val="000000"/>
          <w:sz w:val="28"/>
          <w:szCs w:val="28"/>
        </w:rPr>
        <w:lastRenderedPageBreak/>
        <w:t>організацій, на засіданні спеціалізованої вченої ради яки</w:t>
      </w:r>
      <w:r>
        <w:rPr>
          <w:rFonts w:ascii="Times New Roman" w:hAnsi="Times New Roman"/>
          <w:color w:val="000000"/>
          <w:sz w:val="28"/>
          <w:szCs w:val="28"/>
        </w:rPr>
        <w:t xml:space="preserve">х відбувся захист дисертації. </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5. Для здійснення реєстрації дисертації, що містить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спеціалізована вчена рада подає з використанням спеціального зв’язку лист за підписом голови спеціалізованої вченої ради, в якому зазначают</w:t>
      </w:r>
      <w:r>
        <w:rPr>
          <w:rFonts w:ascii="Times New Roman" w:hAnsi="Times New Roman"/>
          <w:color w:val="000000"/>
          <w:sz w:val="28"/>
          <w:szCs w:val="28"/>
        </w:rPr>
        <w:t>ься назва дисертації та перелік документів, що додаються до неї</w:t>
      </w:r>
      <w:r>
        <w:rPr>
          <w:rFonts w:ascii="Times New Roman" w:hAnsi="Times New Roman"/>
          <w:color w:val="000000"/>
          <w:sz w:val="28"/>
        </w:rPr>
        <w:t>,</w:t>
      </w:r>
      <w:r>
        <w:rPr>
          <w:rFonts w:ascii="Times New Roman" w:hAnsi="Times New Roman"/>
          <w:color w:val="000000"/>
          <w:sz w:val="28"/>
          <w:szCs w:val="28"/>
        </w:rPr>
        <w:t xml:space="preserve"> (окремо для кожної дисертації);</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заповнений бланк ОКД;</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автореферат та текст дисертації.</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Реєстрація дисертацій, що містять інформацію</w:t>
      </w:r>
      <w:r>
        <w:rPr>
          <w:rFonts w:ascii="Times New Roman" w:hAnsi="Times New Roman"/>
          <w:color w:val="000000"/>
          <w:sz w:val="28"/>
        </w:rPr>
        <w:t xml:space="preserve"> з обмеженим доступом</w:t>
      </w:r>
      <w:r>
        <w:rPr>
          <w:rFonts w:ascii="Times New Roman" w:hAnsi="Times New Roman"/>
          <w:color w:val="000000"/>
          <w:sz w:val="28"/>
          <w:szCs w:val="28"/>
        </w:rPr>
        <w:t>, здійснюється з урахуванням особливост</w:t>
      </w:r>
      <w:r>
        <w:rPr>
          <w:rFonts w:ascii="Times New Roman" w:hAnsi="Times New Roman"/>
          <w:color w:val="000000"/>
          <w:sz w:val="28"/>
          <w:szCs w:val="28"/>
        </w:rPr>
        <w:t>ей, встановлених Законом України «Про державну таємницю», іншими нормативно-правовими актами у сфері охорони державної таємниці та нормативно-правовими актами, які визначають порядок роботи з матеріальними носіями інформації, що містять інформацію</w:t>
      </w:r>
      <w:r>
        <w:rPr>
          <w:rFonts w:ascii="Times New Roman" w:hAnsi="Times New Roman"/>
          <w:color w:val="000000"/>
          <w:sz w:val="28"/>
        </w:rPr>
        <w:t xml:space="preserve"> з обмеже</w:t>
      </w:r>
      <w:r>
        <w:rPr>
          <w:rFonts w:ascii="Times New Roman" w:hAnsi="Times New Roman"/>
          <w:color w:val="000000"/>
          <w:sz w:val="28"/>
        </w:rPr>
        <w:t>ним доступом</w:t>
      </w:r>
      <w:r>
        <w:rPr>
          <w:rFonts w:ascii="Times New Roman" w:hAnsi="Times New Roman"/>
          <w:color w:val="000000"/>
          <w:sz w:val="28"/>
          <w:szCs w:val="28"/>
        </w:rPr>
        <w:t>.</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подання документів уповноваженою особою, така особа пред’являє оригінал відповідного доручення та подає завірену заявником його копію.</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pStyle w:val="Standard"/>
        <w:spacing w:after="0" w:line="240" w:lineRule="auto"/>
        <w:ind w:firstLine="720"/>
        <w:jc w:val="both"/>
        <w:rPr>
          <w:rFonts w:ascii="Times New Roman" w:hAnsi="Times New Roman"/>
          <w:sz w:val="28"/>
          <w:szCs w:val="28"/>
        </w:rPr>
      </w:pPr>
      <w:r>
        <w:rPr>
          <w:rFonts w:ascii="Times New Roman" w:hAnsi="Times New Roman"/>
          <w:sz w:val="28"/>
          <w:szCs w:val="28"/>
        </w:rPr>
        <w:t xml:space="preserve">6. Якщо інформація, зазначена в деяких полях ОКД, не відповідає вимогам цього Порядку, УкрІНТЕІ </w:t>
      </w:r>
      <w:r>
        <w:rPr>
          <w:rFonts w:ascii="Times New Roman" w:hAnsi="Times New Roman"/>
          <w:sz w:val="28"/>
          <w:szCs w:val="28"/>
        </w:rPr>
        <w:t>протягом трьох робочих днів</w:t>
      </w:r>
      <w:r>
        <w:rPr>
          <w:rFonts w:ascii="Times New Roman" w:hAnsi="Times New Roman"/>
          <w:color w:val="000000"/>
          <w:sz w:val="28"/>
          <w:szCs w:val="28"/>
        </w:rPr>
        <w:t xml:space="preserve"> повертає </w:t>
      </w:r>
      <w:r>
        <w:rPr>
          <w:rFonts w:ascii="Times New Roman" w:hAnsi="Times New Roman"/>
          <w:sz w:val="28"/>
          <w:szCs w:val="28"/>
        </w:rPr>
        <w:t xml:space="preserve">їх </w:t>
      </w:r>
      <w:r>
        <w:rPr>
          <w:rFonts w:ascii="Times New Roman" w:hAnsi="Times New Roman"/>
          <w:color w:val="000000"/>
          <w:sz w:val="28"/>
          <w:szCs w:val="28"/>
        </w:rPr>
        <w:t>із зазначенням причини. Документи повинні бути приведені у відповідність із встановленими вимогами у</w:t>
      </w:r>
      <w:r>
        <w:rPr>
          <w:rFonts w:ascii="Times New Roman" w:hAnsi="Times New Roman"/>
          <w:sz w:val="28"/>
          <w:szCs w:val="28"/>
        </w:rPr>
        <w:t xml:space="preserve"> 5-денний строк з дня одержання спеціалізованою вченою радою зауважень.</w:t>
      </w:r>
    </w:p>
    <w:p w:rsidR="00AF57F3" w:rsidRDefault="00AF57F3">
      <w:pPr>
        <w:pStyle w:val="Standard"/>
        <w:spacing w:after="0" w:line="240" w:lineRule="auto"/>
        <w:ind w:firstLine="720"/>
        <w:jc w:val="both"/>
        <w:rPr>
          <w:rFonts w:ascii="Times New Roman" w:hAnsi="Times New Roman"/>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7. УкрІНТЕІ протягом трьох робочих днів піс</w:t>
      </w:r>
      <w:r>
        <w:rPr>
          <w:rFonts w:ascii="Times New Roman" w:hAnsi="Times New Roman"/>
          <w:color w:val="000000"/>
          <w:sz w:val="28"/>
          <w:szCs w:val="28"/>
        </w:rPr>
        <w:t>ля отримання ОКД, яка відповідає усім вимогам цього Порядку, присвоює</w:t>
      </w:r>
      <w:r>
        <w:rPr>
          <w:rFonts w:ascii="Times New Roman" w:hAnsi="Times New Roman"/>
          <w:sz w:val="28"/>
          <w:szCs w:val="28"/>
        </w:rPr>
        <w:t xml:space="preserve"> їй</w:t>
      </w:r>
      <w:r>
        <w:rPr>
          <w:rFonts w:ascii="Times New Roman" w:hAnsi="Times New Roman"/>
          <w:color w:val="000000"/>
          <w:sz w:val="28"/>
          <w:szCs w:val="28"/>
        </w:rPr>
        <w:t xml:space="preserve"> державний обліковий номер і вносить дані про неї до бази даних, про що робить відмітку на обох примірниках, заповнених у паперовому вигляді ОКД, один з яких у десятиденний строк повер</w:t>
      </w:r>
      <w:r>
        <w:rPr>
          <w:rFonts w:ascii="Times New Roman" w:hAnsi="Times New Roman"/>
          <w:color w:val="000000"/>
          <w:sz w:val="28"/>
          <w:szCs w:val="28"/>
        </w:rPr>
        <w:t>тає спеціалізованій вченій раді. ОКД  на електронному носії не повертаються.</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8. Якщо необхідно внести зміни до будь-якого поля ОКД, спеціалізована вчена рада надсилає УкрІНТЕІ інформаційний лист із зазначенням полів, у які необхідно внести зміни, оновлену</w:t>
      </w:r>
      <w:r>
        <w:rPr>
          <w:rFonts w:ascii="Times New Roman" w:hAnsi="Times New Roman"/>
          <w:color w:val="000000"/>
          <w:sz w:val="28"/>
          <w:szCs w:val="28"/>
        </w:rPr>
        <w:t xml:space="preserve"> ОКД у двох примірниках та копію офіційного документа, який регламентує необхідність внесення змін. </w:t>
      </w:r>
    </w:p>
    <w:p w:rsidR="00AF57F3" w:rsidRDefault="001A0D53">
      <w:pPr>
        <w:widowControl w:val="0"/>
        <w:pBdr>
          <w:top w:val="nil"/>
          <w:left w:val="nil"/>
          <w:bottom w:val="nil"/>
          <w:right w:val="nil"/>
          <w:between w:val="nil"/>
        </w:pBdr>
        <w:ind w:firstLine="720"/>
        <w:jc w:val="both"/>
        <w:rPr>
          <w:rFonts w:ascii="Times New Roman" w:hAnsi="Times New Roman"/>
          <w:color w:val="000000"/>
          <w:sz w:val="28"/>
          <w:szCs w:val="28"/>
        </w:rPr>
      </w:pPr>
      <w:r>
        <w:rPr>
          <w:rFonts w:ascii="Times New Roman" w:hAnsi="Times New Roman"/>
          <w:color w:val="000000"/>
          <w:sz w:val="28"/>
          <w:szCs w:val="28"/>
        </w:rPr>
        <w:t>У випадку зміни режиму доступу до інформації, спеціалізована вчена рада повідомляє про це УкрІНТЕІ офіційним листом.</w:t>
      </w: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AF57F3">
      <w:pPr>
        <w:widowControl w:val="0"/>
        <w:pBdr>
          <w:top w:val="nil"/>
          <w:left w:val="nil"/>
          <w:bottom w:val="nil"/>
          <w:right w:val="nil"/>
          <w:between w:val="nil"/>
        </w:pBdr>
        <w:ind w:firstLine="720"/>
        <w:jc w:val="both"/>
        <w:rPr>
          <w:rFonts w:ascii="Times New Roman" w:hAnsi="Times New Roman"/>
          <w:color w:val="000000"/>
          <w:sz w:val="28"/>
          <w:szCs w:val="28"/>
        </w:rPr>
      </w:pPr>
    </w:p>
    <w:p w:rsidR="00AF57F3" w:rsidRDefault="001A0D53">
      <w:pPr>
        <w:widowControl w:val="0"/>
        <w:pBdr>
          <w:top w:val="nil"/>
          <w:left w:val="nil"/>
          <w:bottom w:val="nil"/>
          <w:right w:val="nil"/>
          <w:between w:val="nil"/>
        </w:pBdr>
        <w:ind w:firstLine="0"/>
        <w:jc w:val="both"/>
        <w:rPr>
          <w:rFonts w:ascii="Times New Roman" w:hAnsi="Times New Roman"/>
          <w:color w:val="000000"/>
          <w:sz w:val="28"/>
          <w:szCs w:val="28"/>
        </w:rPr>
      </w:pPr>
      <w:r>
        <w:rPr>
          <w:rFonts w:ascii="Times New Roman" w:hAnsi="Times New Roman"/>
          <w:color w:val="000000"/>
          <w:sz w:val="28"/>
          <w:szCs w:val="28"/>
        </w:rPr>
        <w:t xml:space="preserve">В. о. генерального директора </w:t>
      </w:r>
    </w:p>
    <w:p w:rsidR="00AF57F3" w:rsidRDefault="001A0D53">
      <w:pPr>
        <w:widowControl w:val="0"/>
        <w:pBdr>
          <w:top w:val="nil"/>
          <w:left w:val="nil"/>
          <w:bottom w:val="nil"/>
          <w:right w:val="nil"/>
          <w:between w:val="nil"/>
        </w:pBdr>
        <w:tabs>
          <w:tab w:val="left" w:pos="6804"/>
        </w:tabs>
        <w:ind w:firstLine="0"/>
        <w:jc w:val="both"/>
        <w:rPr>
          <w:rFonts w:ascii="Times New Roman" w:hAnsi="Times New Roman"/>
          <w:sz w:val="28"/>
          <w:szCs w:val="28"/>
        </w:rPr>
      </w:pPr>
      <w:r>
        <w:rPr>
          <w:rFonts w:ascii="Times New Roman" w:hAnsi="Times New Roman"/>
          <w:color w:val="000000"/>
          <w:sz w:val="28"/>
          <w:szCs w:val="28"/>
        </w:rPr>
        <w:t>директорату науки та інновацій                                         Григорій МОЗОЛЕВИЧ</w:t>
      </w:r>
    </w:p>
    <w:sectPr w:rsidR="00AF57F3">
      <w:headerReference w:type="default" r:id="rId13"/>
      <w:footerReference w:type="default" r:id="rId14"/>
      <w:pgSz w:w="11909" w:h="16840"/>
      <w:pgMar w:top="1134" w:right="567" w:bottom="1134" w:left="1701" w:header="454" w:footer="6"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53" w:rsidRDefault="001A0D53"/>
  </w:endnote>
  <w:endnote w:type="continuationSeparator" w:id="0">
    <w:p w:rsidR="001A0D53" w:rsidRDefault="001A0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mo">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7F3" w:rsidRDefault="00AF57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53" w:rsidRDefault="001A0D53"/>
  </w:footnote>
  <w:footnote w:type="continuationSeparator" w:id="0">
    <w:p w:rsidR="001A0D53" w:rsidRDefault="001A0D5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7F3" w:rsidRDefault="001A0D53">
    <w:pPr>
      <w:pStyle w:val="a8"/>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CD17B3">
      <w:rPr>
        <w:rFonts w:ascii="Times New Roman" w:hAnsi="Times New Roman"/>
        <w:noProof/>
        <w:sz w:val="28"/>
        <w:szCs w:val="28"/>
      </w:rPr>
      <w:t>8</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DE0EC1C"/>
    <w:lvl w:ilvl="0" w:tplc="0026CE58">
      <w:start w:val="1"/>
      <w:numFmt w:val="decimal"/>
      <w:lvlText w:val="%1."/>
      <w:lvlJc w:val="left"/>
      <w:pPr>
        <w:ind w:left="720" w:hanging="360"/>
      </w:pPr>
    </w:lvl>
    <w:lvl w:ilvl="1" w:tplc="46E5ACAF">
      <w:start w:val="1"/>
      <w:numFmt w:val="decimal"/>
      <w:lvlText w:val="%2."/>
      <w:lvlJc w:val="left"/>
      <w:pPr>
        <w:ind w:left="1440" w:hanging="360"/>
      </w:pPr>
    </w:lvl>
    <w:lvl w:ilvl="2" w:tplc="302B090C">
      <w:start w:val="1"/>
      <w:numFmt w:val="decimal"/>
      <w:lvlText w:val="%3."/>
      <w:lvlJc w:val="left"/>
      <w:pPr>
        <w:ind w:left="2160" w:hanging="360"/>
      </w:pPr>
    </w:lvl>
    <w:lvl w:ilvl="3" w:tplc="1C1E60E6">
      <w:start w:val="1"/>
      <w:numFmt w:val="decimal"/>
      <w:lvlText w:val="%4."/>
      <w:lvlJc w:val="left"/>
      <w:pPr>
        <w:ind w:left="2880" w:hanging="360"/>
      </w:pPr>
    </w:lvl>
    <w:lvl w:ilvl="4" w:tplc="73C74353">
      <w:start w:val="1"/>
      <w:numFmt w:val="decimal"/>
      <w:lvlText w:val="%5."/>
      <w:lvlJc w:val="left"/>
      <w:pPr>
        <w:ind w:left="3600" w:hanging="360"/>
      </w:pPr>
    </w:lvl>
    <w:lvl w:ilvl="5" w:tplc="7181A378">
      <w:start w:val="1"/>
      <w:numFmt w:val="decimal"/>
      <w:lvlText w:val="%6."/>
      <w:lvlJc w:val="left"/>
      <w:pPr>
        <w:ind w:left="4320" w:hanging="360"/>
      </w:pPr>
    </w:lvl>
    <w:lvl w:ilvl="6" w:tplc="3CA79E66">
      <w:start w:val="1"/>
      <w:numFmt w:val="decimal"/>
      <w:lvlText w:val="%7."/>
      <w:lvlJc w:val="left"/>
      <w:pPr>
        <w:ind w:left="5040" w:hanging="360"/>
      </w:pPr>
    </w:lvl>
    <w:lvl w:ilvl="7" w:tplc="5DD03150">
      <w:start w:val="1"/>
      <w:numFmt w:val="decimal"/>
      <w:lvlText w:val="%8."/>
      <w:lvlJc w:val="left"/>
      <w:pPr>
        <w:ind w:left="5760" w:hanging="360"/>
      </w:pPr>
    </w:lvl>
    <w:lvl w:ilvl="8" w:tplc="6F3D6874">
      <w:start w:val="1"/>
      <w:numFmt w:val="decimal"/>
      <w:lvlText w:val="%9."/>
      <w:lvlJc w:val="left"/>
      <w:pPr>
        <w:ind w:left="6480" w:hanging="360"/>
      </w:pPr>
    </w:lvl>
  </w:abstractNum>
  <w:abstractNum w:abstractNumId="1" w15:restartNumberingAfterBreak="0">
    <w:nsid w:val="00000002"/>
    <w:multiLevelType w:val="hybridMultilevel"/>
    <w:tmpl w:val="57085866"/>
    <w:lvl w:ilvl="0" w:tplc="0026CE58">
      <w:start w:val="1"/>
      <w:numFmt w:val="decimal"/>
      <w:lvlText w:val="%1."/>
      <w:lvlJc w:val="left"/>
      <w:pPr>
        <w:ind w:left="720" w:hanging="360"/>
      </w:pPr>
    </w:lvl>
    <w:lvl w:ilvl="1" w:tplc="46E5ACAF">
      <w:start w:val="1"/>
      <w:numFmt w:val="decimal"/>
      <w:lvlText w:val="%2."/>
      <w:lvlJc w:val="left"/>
      <w:pPr>
        <w:ind w:left="1440" w:hanging="360"/>
      </w:pPr>
    </w:lvl>
    <w:lvl w:ilvl="2" w:tplc="302B090C">
      <w:start w:val="1"/>
      <w:numFmt w:val="decimal"/>
      <w:lvlText w:val="%3."/>
      <w:lvlJc w:val="left"/>
      <w:pPr>
        <w:ind w:left="2160" w:hanging="360"/>
      </w:pPr>
    </w:lvl>
    <w:lvl w:ilvl="3" w:tplc="1C1E60E6">
      <w:start w:val="1"/>
      <w:numFmt w:val="decimal"/>
      <w:lvlText w:val="%4."/>
      <w:lvlJc w:val="left"/>
      <w:pPr>
        <w:ind w:left="2880" w:hanging="360"/>
      </w:pPr>
    </w:lvl>
    <w:lvl w:ilvl="4" w:tplc="73C74353">
      <w:start w:val="1"/>
      <w:numFmt w:val="decimal"/>
      <w:lvlText w:val="%5."/>
      <w:lvlJc w:val="left"/>
      <w:pPr>
        <w:ind w:left="3600" w:hanging="360"/>
      </w:pPr>
    </w:lvl>
    <w:lvl w:ilvl="5" w:tplc="7181A378">
      <w:start w:val="1"/>
      <w:numFmt w:val="decimal"/>
      <w:lvlText w:val="%6."/>
      <w:lvlJc w:val="left"/>
      <w:pPr>
        <w:ind w:left="4320" w:hanging="360"/>
      </w:pPr>
    </w:lvl>
    <w:lvl w:ilvl="6" w:tplc="3CA79E66">
      <w:start w:val="1"/>
      <w:numFmt w:val="decimal"/>
      <w:lvlText w:val="%7."/>
      <w:lvlJc w:val="left"/>
      <w:pPr>
        <w:ind w:left="5040" w:hanging="360"/>
      </w:pPr>
    </w:lvl>
    <w:lvl w:ilvl="7" w:tplc="5DD03150">
      <w:start w:val="1"/>
      <w:numFmt w:val="decimal"/>
      <w:lvlText w:val="%8."/>
      <w:lvlJc w:val="left"/>
      <w:pPr>
        <w:ind w:left="5760" w:hanging="360"/>
      </w:pPr>
    </w:lvl>
    <w:lvl w:ilvl="8" w:tplc="6F3D6874">
      <w:start w:val="1"/>
      <w:numFmt w:val="decimal"/>
      <w:lvlText w:val="%9."/>
      <w:lvlJc w:val="left"/>
      <w:pPr>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F3"/>
    <w:rsid w:val="001A0D53"/>
    <w:rsid w:val="003474C8"/>
    <w:rsid w:val="00697284"/>
    <w:rsid w:val="00AF57F3"/>
    <w:rsid w:val="00CD1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F00B"/>
  <w15:docId w15:val="{8E27D6BC-E4F7-41B9-9B67-84615271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uk-UA"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40"/>
      <w:outlineLvl w:val="1"/>
    </w:pPr>
    <w:rPr>
      <w:color w:val="2E75B5"/>
      <w:sz w:val="26"/>
      <w:szCs w:val="26"/>
    </w:rPr>
  </w:style>
  <w:style w:type="paragraph" w:styleId="3">
    <w:name w:val="heading 3"/>
    <w:basedOn w:val="a"/>
    <w:next w:val="a"/>
    <w:pPr>
      <w:outlineLvl w:val="2"/>
    </w:pPr>
    <w:rPr>
      <w:rFonts w:ascii="Times New Roman" w:hAnsi="Times New Roman"/>
      <w:b/>
      <w:sz w:val="27"/>
      <w:szCs w:val="27"/>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hAnsi="Georgia"/>
      <w:i/>
      <w:color w:val="666666"/>
      <w:sz w:val="48"/>
      <w:szCs w:val="48"/>
    </w:rPr>
  </w:style>
  <w:style w:type="paragraph" w:customStyle="1" w:styleId="Standard">
    <w:name w:val="Standard"/>
    <w:pPr>
      <w:widowControl w:val="0"/>
      <w:suppressAutoHyphens/>
      <w:spacing w:after="200" w:line="276" w:lineRule="auto"/>
      <w:ind w:firstLine="0"/>
    </w:pPr>
    <w:rPr>
      <w:lang w:eastAsia="zh-CN" w:bidi="hi-I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rPr>
  </w:style>
  <w:style w:type="paragraph" w:customStyle="1" w:styleId="rvps2">
    <w:name w:val="rvps2"/>
    <w:basedOn w:val="a"/>
    <w:pPr>
      <w:spacing w:before="100" w:after="100"/>
      <w:ind w:firstLine="0"/>
    </w:pPr>
    <w:rPr>
      <w:rFonts w:ascii="Times New Roman" w:hAnsi="Times New Roman"/>
      <w:sz w:val="24"/>
      <w:szCs w:val="24"/>
    </w:rPr>
  </w:style>
  <w:style w:type="paragraph" w:styleId="a5">
    <w:name w:val="List Paragraph"/>
    <w:basedOn w:val="a"/>
    <w:qFormat/>
    <w:pPr>
      <w:ind w:left="720"/>
      <w:contextualSpacing/>
    </w:pPr>
  </w:style>
  <w:style w:type="paragraph" w:styleId="a6">
    <w:name w:val="Balloon Text"/>
    <w:basedOn w:val="a"/>
    <w:link w:val="a7"/>
    <w:semiHidden/>
    <w:rPr>
      <w:rFonts w:ascii="Segoe UI" w:hAnsi="Segoe UI"/>
      <w:sz w:val="18"/>
      <w:szCs w:val="18"/>
    </w:rPr>
  </w:style>
  <w:style w:type="paragraph" w:styleId="a8">
    <w:name w:val="header"/>
    <w:basedOn w:val="a"/>
    <w:link w:val="a9"/>
    <w:pPr>
      <w:tabs>
        <w:tab w:val="center" w:pos="4819"/>
        <w:tab w:val="right" w:pos="9639"/>
      </w:tabs>
    </w:pPr>
  </w:style>
  <w:style w:type="paragraph" w:styleId="aa">
    <w:name w:val="footer"/>
    <w:basedOn w:val="a"/>
    <w:link w:val="ab"/>
    <w:pPr>
      <w:tabs>
        <w:tab w:val="center" w:pos="4819"/>
        <w:tab w:val="right" w:pos="9639"/>
      </w:tabs>
    </w:pPr>
  </w:style>
  <w:style w:type="paragraph" w:styleId="ac">
    <w:name w:val="annotation text"/>
    <w:basedOn w:val="a"/>
    <w:link w:val="ad"/>
    <w:semiHidden/>
    <w:rPr>
      <w:sz w:val="20"/>
      <w:szCs w:val="20"/>
    </w:rPr>
  </w:style>
  <w:style w:type="paragraph" w:styleId="ae">
    <w:name w:val="annotation subject"/>
    <w:basedOn w:val="ac"/>
    <w:next w:val="ac"/>
    <w:link w:val="af"/>
    <w:semiHidden/>
    <w:rPr>
      <w:b/>
      <w:bCs/>
    </w:rPr>
  </w:style>
  <w:style w:type="paragraph" w:styleId="af0">
    <w:name w:val="Revision"/>
    <w:hidden/>
    <w:semiHidden/>
    <w:pPr>
      <w:ind w:firstLine="0"/>
    </w:pPr>
  </w:style>
  <w:style w:type="paragraph" w:styleId="af1">
    <w:name w:val="footnote text"/>
    <w:link w:val="af2"/>
    <w:semiHidden/>
    <w:rPr>
      <w:sz w:val="20"/>
      <w:szCs w:val="20"/>
    </w:rPr>
  </w:style>
  <w:style w:type="paragraph" w:styleId="af3">
    <w:name w:val="endnote text"/>
    <w:link w:val="af4"/>
    <w:semiHidden/>
    <w:rPr>
      <w:sz w:val="20"/>
      <w:szCs w:val="20"/>
    </w:rPr>
  </w:style>
  <w:style w:type="character" w:styleId="af5">
    <w:name w:val="line number"/>
    <w:basedOn w:val="a0"/>
    <w:semiHidden/>
  </w:style>
  <w:style w:type="character" w:styleId="af6">
    <w:name w:val="Hyperlink"/>
    <w:basedOn w:val="a0"/>
    <w:rPr>
      <w:color w:val="0000FF"/>
      <w:u w:val="single"/>
    </w:rPr>
  </w:style>
  <w:style w:type="character" w:customStyle="1" w:styleId="HTML0">
    <w:name w:val="Стандартний HTML Знак"/>
    <w:basedOn w:val="a0"/>
    <w:link w:val="HTML"/>
    <w:rPr>
      <w:rFonts w:ascii="Courier New" w:hAnsi="Courier New"/>
      <w:sz w:val="20"/>
      <w:szCs w:val="20"/>
    </w:rPr>
  </w:style>
  <w:style w:type="character" w:customStyle="1" w:styleId="rvts46">
    <w:name w:val="rvts46"/>
    <w:basedOn w:val="a0"/>
  </w:style>
  <w:style w:type="character" w:customStyle="1" w:styleId="a7">
    <w:name w:val="Текст у виносці Знак"/>
    <w:basedOn w:val="a0"/>
    <w:link w:val="a6"/>
    <w:semiHidden/>
    <w:rPr>
      <w:rFonts w:ascii="Segoe UI" w:hAnsi="Segoe UI"/>
      <w:sz w:val="18"/>
      <w:szCs w:val="18"/>
    </w:rPr>
  </w:style>
  <w:style w:type="character" w:customStyle="1" w:styleId="a9">
    <w:name w:val="Верхній колонтитул Знак"/>
    <w:basedOn w:val="a0"/>
    <w:link w:val="a8"/>
  </w:style>
  <w:style w:type="character" w:customStyle="1" w:styleId="ab">
    <w:name w:val="Нижній колонтитул Знак"/>
    <w:basedOn w:val="a0"/>
    <w:link w:val="aa"/>
  </w:style>
  <w:style w:type="character" w:styleId="af7">
    <w:name w:val="annotation reference"/>
    <w:basedOn w:val="a0"/>
    <w:semiHidden/>
    <w:rPr>
      <w:sz w:val="16"/>
      <w:szCs w:val="16"/>
    </w:rPr>
  </w:style>
  <w:style w:type="character" w:customStyle="1" w:styleId="ad">
    <w:name w:val="Текст примітки Знак"/>
    <w:basedOn w:val="a0"/>
    <w:link w:val="ac"/>
    <w:semiHidden/>
    <w:rPr>
      <w:sz w:val="20"/>
      <w:szCs w:val="20"/>
    </w:rPr>
  </w:style>
  <w:style w:type="character" w:customStyle="1" w:styleId="af">
    <w:name w:val="Тема примітки Знак"/>
    <w:basedOn w:val="ad"/>
    <w:link w:val="ae"/>
    <w:semiHidden/>
    <w:rPr>
      <w:b/>
      <w:bCs/>
      <w:sz w:val="20"/>
      <w:szCs w:val="20"/>
    </w:rPr>
  </w:style>
  <w:style w:type="character" w:styleId="af8">
    <w:name w:val="footnote reference"/>
    <w:semiHidden/>
    <w:rPr>
      <w:vertAlign w:val="superscript"/>
    </w:rPr>
  </w:style>
  <w:style w:type="character" w:customStyle="1" w:styleId="af2">
    <w:name w:val="Текст виноски Знак"/>
    <w:link w:val="af1"/>
    <w:semiHidden/>
    <w:rPr>
      <w:sz w:val="20"/>
      <w:szCs w:val="20"/>
    </w:rPr>
  </w:style>
  <w:style w:type="character" w:styleId="af9">
    <w:name w:val="endnote reference"/>
    <w:semiHidden/>
    <w:rPr>
      <w:vertAlign w:val="superscript"/>
    </w:rPr>
  </w:style>
  <w:style w:type="character" w:customStyle="1" w:styleId="af4">
    <w:name w:val="Текст кінцевої виноски Знак"/>
    <w:link w:val="af3"/>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20">
    <w:name w:val="2"/>
    <w:basedOn w:val="TableNormal"/>
    <w:pPr>
      <w:widowControl w:val="0"/>
    </w:pPr>
    <w:rPr>
      <w:rFonts w:ascii="Arimo" w:hAnsi="Arimo"/>
      <w:sz w:val="24"/>
      <w:szCs w:val="24"/>
    </w:rPr>
    <w:tblPr>
      <w:tblStyleRowBandSize w:val="1"/>
      <w:tblStyleColBandSize w:val="1"/>
      <w:tblCellMar>
        <w:left w:w="108" w:type="dxa"/>
        <w:right w:w="108" w:type="dxa"/>
      </w:tblCellMar>
    </w:tblPr>
  </w:style>
  <w:style w:type="table" w:customStyle="1" w:styleId="11">
    <w:name w:val="1"/>
    <w:basedOn w:val="TableNormal"/>
    <w:pPr>
      <w:widowControl w:val="0"/>
    </w:pPr>
    <w:rPr>
      <w:rFonts w:ascii="Arimo" w:hAnsi="Arimo"/>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02-0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902-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z0902-05" TargetMode="External"/><Relationship Id="rId4" Type="http://schemas.openxmlformats.org/officeDocument/2006/relationships/settings" Target="settings.xml"/><Relationship Id="rId9" Type="http://schemas.openxmlformats.org/officeDocument/2006/relationships/hyperlink" Target="https://mon.gov.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14254-0AA4-4A9C-B2BE-A2C1449E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19587</Words>
  <Characters>11166</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Чайка Дар'я Юріївна</dc:creator>
  <cp:lastModifiedBy>Dvigun O.V.</cp:lastModifiedBy>
  <cp:revision>33</cp:revision>
  <cp:lastPrinted>2021-10-05T13:38:00Z</cp:lastPrinted>
  <dcterms:created xsi:type="dcterms:W3CDTF">2021-10-23T10:18:00Z</dcterms:created>
  <dcterms:modified xsi:type="dcterms:W3CDTF">2021-11-16T14:57:00Z</dcterms:modified>
</cp:coreProperties>
</file>